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0A06" w:rsidRPr="00910A06" w:rsidRDefault="00910A06" w:rsidP="00910A06">
      <w:r w:rsidRPr="00910A06">
        <w:fldChar w:fldCharType="begin"/>
      </w:r>
      <w:r w:rsidRPr="00910A06">
        <w:instrText xml:space="preserve"> INCLUDEPICTURE "/var/folders/yd/3y_90fm57r9bvpv32qwzycjh0000gn/T/com.microsoft.Word/WebArchiveCopyPasteTempFiles/deckma-logo.png" \* MERGEFORMATINET </w:instrText>
      </w:r>
      <w:r w:rsidRPr="00910A06">
        <w:fldChar w:fldCharType="separate"/>
      </w:r>
      <w:r w:rsidRPr="00910A06">
        <w:rPr>
          <w:noProof/>
        </w:rPr>
        <w:drawing>
          <wp:inline distT="0" distB="0" distL="0" distR="0">
            <wp:extent cx="2379945" cy="591940"/>
            <wp:effectExtent l="0" t="0" r="0" b="5080"/>
            <wp:docPr id="2" name="Image 2" descr="DECK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KM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9959" cy="601892"/>
                    </a:xfrm>
                    <a:prstGeom prst="rect">
                      <a:avLst/>
                    </a:prstGeom>
                    <a:noFill/>
                    <a:ln>
                      <a:noFill/>
                    </a:ln>
                  </pic:spPr>
                </pic:pic>
              </a:graphicData>
            </a:graphic>
          </wp:inline>
        </w:drawing>
      </w:r>
      <w:r w:rsidRPr="00910A06">
        <w:fldChar w:fldCharType="end"/>
      </w:r>
    </w:p>
    <w:p w:rsidR="00910A06" w:rsidRDefault="00910A06" w:rsidP="00910A06"/>
    <w:p w:rsidR="00910A06" w:rsidRDefault="00910A06" w:rsidP="00910A06"/>
    <w:p w:rsidR="00910A06" w:rsidRDefault="00910A06" w:rsidP="00910A06"/>
    <w:p w:rsidR="00910A06" w:rsidRDefault="00910A06" w:rsidP="00910A06"/>
    <w:p w:rsidR="00910A06" w:rsidRDefault="00910A06" w:rsidP="00910A06">
      <w:r>
        <w:rPr>
          <w:noProof/>
        </w:rPr>
        <mc:AlternateContent>
          <mc:Choice Requires="wps">
            <w:drawing>
              <wp:anchor distT="0" distB="0" distL="114300" distR="114300" simplePos="0" relativeHeight="251662336" behindDoc="0" locked="0" layoutInCell="1" allowOverlap="1">
                <wp:simplePos x="0" y="0"/>
                <wp:positionH relativeFrom="column">
                  <wp:posOffset>3914384</wp:posOffset>
                </wp:positionH>
                <wp:positionV relativeFrom="paragraph">
                  <wp:posOffset>173868</wp:posOffset>
                </wp:positionV>
                <wp:extent cx="6125036" cy="3206663"/>
                <wp:effectExtent l="0" t="0" r="9525" b="6985"/>
                <wp:wrapNone/>
                <wp:docPr id="9" name="Zone de texte 9"/>
                <wp:cNvGraphicFramePr/>
                <a:graphic xmlns:a="http://schemas.openxmlformats.org/drawingml/2006/main">
                  <a:graphicData uri="http://schemas.microsoft.com/office/word/2010/wordprocessingShape">
                    <wps:wsp>
                      <wps:cNvSpPr txBox="1"/>
                      <wps:spPr>
                        <a:xfrm>
                          <a:off x="0" y="0"/>
                          <a:ext cx="6125036" cy="3206663"/>
                        </a:xfrm>
                        <a:prstGeom prst="rect">
                          <a:avLst/>
                        </a:prstGeom>
                        <a:solidFill>
                          <a:schemeClr val="lt1"/>
                        </a:solidFill>
                        <a:ln w="6350">
                          <a:solidFill>
                            <a:prstClr val="black"/>
                          </a:solidFill>
                        </a:ln>
                      </wps:spPr>
                      <wps:txbx>
                        <w:txbxContent>
                          <w:p w:rsidR="00910A06" w:rsidRPr="00910A06" w:rsidRDefault="00910A06" w:rsidP="00910A06">
                            <w:pPr>
                              <w:spacing w:after="100" w:afterAutospacing="1"/>
                              <w:outlineLvl w:val="0"/>
                              <w:rPr>
                                <w:rFonts w:ascii="Arial" w:hAnsi="Arial" w:cs="Arial"/>
                                <w:b/>
                                <w:bCs/>
                                <w:kern w:val="36"/>
                                <w:sz w:val="48"/>
                                <w:szCs w:val="48"/>
                                <w:lang w:val="en-US"/>
                              </w:rPr>
                            </w:pPr>
                            <w:r w:rsidRPr="00910A06">
                              <w:rPr>
                                <w:rFonts w:ascii="Arial" w:hAnsi="Arial" w:cs="Arial"/>
                                <w:b/>
                                <w:bCs/>
                                <w:kern w:val="36"/>
                                <w:sz w:val="48"/>
                                <w:szCs w:val="48"/>
                                <w:lang w:val="en-US"/>
                              </w:rPr>
                              <w:t>OMD- 24 Series</w:t>
                            </w:r>
                          </w:p>
                          <w:p w:rsidR="00910A06" w:rsidRDefault="00910A06" w:rsidP="00910A06">
                            <w:pPr>
                              <w:spacing w:after="100" w:afterAutospacing="1"/>
                              <w:rPr>
                                <w:rFonts w:ascii="Arial" w:hAnsi="Arial" w:cs="Arial"/>
                                <w:color w:val="333333"/>
                                <w:lang w:val="en-US"/>
                              </w:rPr>
                            </w:pPr>
                            <w:r w:rsidRPr="00910A06">
                              <w:rPr>
                                <w:rFonts w:ascii="Arial" w:hAnsi="Arial" w:cs="Arial"/>
                                <w:color w:val="333333"/>
                                <w:lang w:val="en-US"/>
                              </w:rPr>
                              <w:t>The OMD-24 Bilge Alarm Unit has been designed specifically for use in conjunction with 15 ppm oil-water separator units and has a specification and performance which exceeds the requirements of the International Maritime Organization specifications for 15ppm Bilge Alarms contained in Resolution MEPC. 107 (49).</w:t>
                            </w:r>
                          </w:p>
                          <w:p w:rsidR="000975FC" w:rsidRPr="00376A7C" w:rsidRDefault="000975FC" w:rsidP="000975FC">
                            <w:pPr>
                              <w:pStyle w:val="NormalWeb"/>
                              <w:spacing w:before="0" w:beforeAutospacing="0"/>
                              <w:rPr>
                                <w:rFonts w:ascii="Arial" w:hAnsi="Arial" w:cs="Arial"/>
                                <w:color w:val="333333"/>
                                <w:lang w:val="en-US"/>
                              </w:rPr>
                            </w:pPr>
                            <w:r w:rsidRPr="00376A7C">
                              <w:rPr>
                                <w:rFonts w:ascii="Arial" w:hAnsi="Arial" w:cs="Arial"/>
                                <w:color w:val="333333"/>
                                <w:lang w:val="en-US"/>
                              </w:rPr>
                              <w:t>The unit is supplied with 2 works-adjusted alarms at 15 ppm. Other set points (10 ppm or 5 ppm) are possible and can be adjusted on site at any time by using the buttons at the front panel. If an alarm set point is exceed, the alarms are visible at the front panel and the appropriate relays are switched.</w:t>
                            </w:r>
                          </w:p>
                          <w:p w:rsidR="000975FC" w:rsidRPr="00376A7C" w:rsidRDefault="000975FC" w:rsidP="000975FC">
                            <w:pPr>
                              <w:pStyle w:val="NormalWeb"/>
                              <w:spacing w:before="0" w:beforeAutospacing="0"/>
                              <w:rPr>
                                <w:rFonts w:ascii="Arial" w:hAnsi="Arial" w:cs="Arial"/>
                                <w:color w:val="333333"/>
                                <w:lang w:val="en-US"/>
                              </w:rPr>
                            </w:pPr>
                            <w:r w:rsidRPr="00376A7C">
                              <w:rPr>
                                <w:rFonts w:ascii="Arial" w:hAnsi="Arial" w:cs="Arial"/>
                                <w:color w:val="333333"/>
                                <w:lang w:val="en-US"/>
                              </w:rPr>
                              <w:t xml:space="preserve">In case of malfunction the System LED at the front panel will change from blinking green to permanent red. For the data logging </w:t>
                            </w:r>
                            <w:proofErr w:type="gramStart"/>
                            <w:r w:rsidRPr="00376A7C">
                              <w:rPr>
                                <w:rFonts w:ascii="Arial" w:hAnsi="Arial" w:cs="Arial"/>
                                <w:color w:val="333333"/>
                                <w:lang w:val="en-US"/>
                              </w:rPr>
                              <w:t>function</w:t>
                            </w:r>
                            <w:proofErr w:type="gramEnd"/>
                            <w:r w:rsidRPr="00376A7C">
                              <w:rPr>
                                <w:rFonts w:ascii="Arial" w:hAnsi="Arial" w:cs="Arial"/>
                                <w:color w:val="333333"/>
                                <w:lang w:val="en-US"/>
                              </w:rPr>
                              <w:t xml:space="preserve"> the unit requires an status input from the separator. Optionally a 0(4) - 20 mA (equal to 0 - 30 ppm) signal output is available for driving a recorder or external meter.</w:t>
                            </w:r>
                          </w:p>
                          <w:p w:rsidR="000975FC" w:rsidRPr="00910A06" w:rsidRDefault="000975FC" w:rsidP="00910A06">
                            <w:pPr>
                              <w:spacing w:after="100" w:afterAutospacing="1"/>
                              <w:rPr>
                                <w:rFonts w:ascii="Arial" w:hAnsi="Arial" w:cs="Arial"/>
                                <w:color w:val="333333"/>
                                <w:lang w:val="en-US"/>
                              </w:rPr>
                            </w:pPr>
                          </w:p>
                          <w:p w:rsidR="00910A06" w:rsidRPr="00910A06" w:rsidRDefault="00910A06" w:rsidP="00910A06">
                            <w:pPr>
                              <w:rPr>
                                <w:lang w:val="en-US"/>
                              </w:rPr>
                            </w:pPr>
                          </w:p>
                          <w:p w:rsidR="00910A06" w:rsidRPr="00910A06" w:rsidRDefault="00910A0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308.2pt;margin-top:13.7pt;width:482.3pt;height: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" fillcolor="white [3201]" strokeweight=".5pt">
                <v:textbox>
                  <w:txbxContent>
                    <w:p w:rsidR="00910A06" w:rsidRPr="00910A06" w:rsidRDefault="00910A06" w:rsidP="00910A06">
                      <w:pPr>
                        <w:spacing w:after="100" w:afterAutospacing="1"/>
                        <w:outlineLvl w:val="0"/>
                        <w:rPr>
                          <w:rFonts w:ascii="Arial" w:hAnsi="Arial" w:cs="Arial"/>
                          <w:b/>
                          <w:bCs/>
                          <w:kern w:val="36"/>
                          <w:sz w:val="48"/>
                          <w:szCs w:val="48"/>
                          <w:lang w:val="en-US"/>
                        </w:rPr>
                      </w:pPr>
                      <w:r w:rsidRPr="00910A06">
                        <w:rPr>
                          <w:rFonts w:ascii="Arial" w:hAnsi="Arial" w:cs="Arial"/>
                          <w:b/>
                          <w:bCs/>
                          <w:kern w:val="36"/>
                          <w:sz w:val="48"/>
                          <w:szCs w:val="48"/>
                          <w:lang w:val="en-US"/>
                        </w:rPr>
                        <w:t>OMD- 24 Series</w:t>
                      </w:r>
                    </w:p>
                    <w:p w:rsidR="00910A06" w:rsidRDefault="00910A06" w:rsidP="00910A06">
                      <w:pPr>
                        <w:spacing w:after="100" w:afterAutospacing="1"/>
                        <w:rPr>
                          <w:rFonts w:ascii="Arial" w:hAnsi="Arial" w:cs="Arial"/>
                          <w:color w:val="333333"/>
                          <w:lang w:val="en-US"/>
                        </w:rPr>
                      </w:pPr>
                      <w:r w:rsidRPr="00910A06">
                        <w:rPr>
                          <w:rFonts w:ascii="Arial" w:hAnsi="Arial" w:cs="Arial"/>
                          <w:color w:val="333333"/>
                          <w:lang w:val="en-US"/>
                        </w:rPr>
                        <w:t>The OMD-24 Bilge Alarm Unit has been designed specifically for use in conjunction with 15 ppm oil-water separator units and has a specification and performance which exceeds the requirements of the International Maritime Organization specifications for 15ppm Bilge Alarms contained in Resolution MEPC. 107 (49).</w:t>
                      </w:r>
                    </w:p>
                    <w:p w:rsidR="000975FC" w:rsidRPr="00376A7C" w:rsidRDefault="000975FC" w:rsidP="000975FC">
                      <w:pPr>
                        <w:pStyle w:val="NormalWeb"/>
                        <w:spacing w:before="0" w:beforeAutospacing="0"/>
                        <w:rPr>
                          <w:rFonts w:ascii="Arial" w:hAnsi="Arial" w:cs="Arial"/>
                          <w:color w:val="333333"/>
                          <w:lang w:val="en-US"/>
                        </w:rPr>
                      </w:pPr>
                      <w:r w:rsidRPr="00376A7C">
                        <w:rPr>
                          <w:rFonts w:ascii="Arial" w:hAnsi="Arial" w:cs="Arial"/>
                          <w:color w:val="333333"/>
                          <w:lang w:val="en-US"/>
                        </w:rPr>
                        <w:t>The unit is supplied with 2 works-adjusted alarms at 15 ppm. Other set points (10 ppm or 5 ppm) are possible and can be adjusted on site at any time by using the buttons at the front panel. If an alarm set point is exceed, the alarms are visible at the front panel and the appropriate relays are switched.</w:t>
                      </w:r>
                    </w:p>
                    <w:p w:rsidR="000975FC" w:rsidRPr="00376A7C" w:rsidRDefault="000975FC" w:rsidP="000975FC">
                      <w:pPr>
                        <w:pStyle w:val="NormalWeb"/>
                        <w:spacing w:before="0" w:beforeAutospacing="0"/>
                        <w:rPr>
                          <w:rFonts w:ascii="Arial" w:hAnsi="Arial" w:cs="Arial"/>
                          <w:color w:val="333333"/>
                          <w:lang w:val="en-US"/>
                        </w:rPr>
                      </w:pPr>
                      <w:r w:rsidRPr="00376A7C">
                        <w:rPr>
                          <w:rFonts w:ascii="Arial" w:hAnsi="Arial" w:cs="Arial"/>
                          <w:color w:val="333333"/>
                          <w:lang w:val="en-US"/>
                        </w:rPr>
                        <w:t xml:space="preserve">In case of malfunction the System LED at the front panel will change from blinking green to permanent red. For the data logging </w:t>
                      </w:r>
                      <w:proofErr w:type="gramStart"/>
                      <w:r w:rsidRPr="00376A7C">
                        <w:rPr>
                          <w:rFonts w:ascii="Arial" w:hAnsi="Arial" w:cs="Arial"/>
                          <w:color w:val="333333"/>
                          <w:lang w:val="en-US"/>
                        </w:rPr>
                        <w:t>function</w:t>
                      </w:r>
                      <w:proofErr w:type="gramEnd"/>
                      <w:r w:rsidRPr="00376A7C">
                        <w:rPr>
                          <w:rFonts w:ascii="Arial" w:hAnsi="Arial" w:cs="Arial"/>
                          <w:color w:val="333333"/>
                          <w:lang w:val="en-US"/>
                        </w:rPr>
                        <w:t xml:space="preserve"> the unit requires an status input from the separator. Optionally a 0(4) - 20 mA (equal to 0 - 30 ppm) signal output is available for driving a recorder or external meter.</w:t>
                      </w:r>
                    </w:p>
                    <w:p w:rsidR="000975FC" w:rsidRPr="00910A06" w:rsidRDefault="000975FC" w:rsidP="00910A06">
                      <w:pPr>
                        <w:spacing w:after="100" w:afterAutospacing="1"/>
                        <w:rPr>
                          <w:rFonts w:ascii="Arial" w:hAnsi="Arial" w:cs="Arial"/>
                          <w:color w:val="333333"/>
                          <w:lang w:val="en-US"/>
                        </w:rPr>
                      </w:pPr>
                    </w:p>
                    <w:p w:rsidR="00910A06" w:rsidRPr="00910A06" w:rsidRDefault="00910A06" w:rsidP="00910A06">
                      <w:pPr>
                        <w:rPr>
                          <w:lang w:val="en-US"/>
                        </w:rPr>
                      </w:pPr>
                    </w:p>
                    <w:p w:rsidR="00910A06" w:rsidRPr="00910A06" w:rsidRDefault="00910A06">
                      <w:pPr>
                        <w:rPr>
                          <w:lang w:val="en-US"/>
                        </w:rPr>
                      </w:pPr>
                    </w:p>
                  </w:txbxContent>
                </v:textbox>
              </v:shape>
            </w:pict>
          </mc:Fallback>
        </mc:AlternateContent>
      </w:r>
    </w:p>
    <w:p w:rsidR="00910A06" w:rsidRDefault="00910A06" w:rsidP="00910A06"/>
    <w:p w:rsidR="00910A06" w:rsidRDefault="00910A06" w:rsidP="00910A06">
      <w:r>
        <w:fldChar w:fldCharType="begin"/>
      </w:r>
      <w:r>
        <w:instrText xml:space="preserve"> INCLUDEPICTURE "/var/folders/yd/3y_90fm57r9bvpv32qwzycjh0000gn/T/com.microsoft.Word/WebArchiveCopyPasteTempFiles/7h5_8768d_web.jpg" \* MERGEFORMATINET </w:instrText>
      </w:r>
      <w:r>
        <w:fldChar w:fldCharType="separate"/>
      </w:r>
      <w:r>
        <w:rPr>
          <w:noProof/>
        </w:rPr>
        <w:drawing>
          <wp:inline distT="0" distB="0" distL="0" distR="0" wp14:anchorId="752B0754" wp14:editId="0EC5058C">
            <wp:extent cx="4693260" cy="2817600"/>
            <wp:effectExtent l="0" t="0" r="6350"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3043" cy="2865498"/>
                    </a:xfrm>
                    <a:prstGeom prst="rect">
                      <a:avLst/>
                    </a:prstGeom>
                    <a:noFill/>
                    <a:ln>
                      <a:noFill/>
                    </a:ln>
                  </pic:spPr>
                </pic:pic>
              </a:graphicData>
            </a:graphic>
          </wp:inline>
        </w:drawing>
      </w:r>
      <w:r>
        <w:fldChar w:fldCharType="end"/>
      </w:r>
    </w:p>
    <w:p w:rsidR="00507DF2" w:rsidRDefault="00507DF2" w:rsidP="00910A06"/>
    <w:p w:rsidR="00910A06" w:rsidRPr="00EF6D8B" w:rsidRDefault="0072415F" w:rsidP="00910A06">
      <w:pPr>
        <w:rPr>
          <w:rFonts w:asciiTheme="minorHAnsi" w:hAnsiTheme="minorHAnsi" w:cstheme="minorHAnsi"/>
          <w:lang w:val="en-US"/>
        </w:rPr>
      </w:pPr>
      <w:r w:rsidRPr="0072415F">
        <w:rPr>
          <w:rFonts w:cstheme="minorHAnsi"/>
          <w:lang w:val="en-US"/>
        </w:rPr>
        <w:t xml:space="preserve">                                 </w:t>
      </w:r>
      <w:r w:rsidR="00507DF2" w:rsidRPr="00EF6D8B">
        <w:rPr>
          <w:rFonts w:asciiTheme="minorHAnsi" w:hAnsiTheme="minorHAnsi" w:cstheme="minorHAnsi"/>
          <w:lang w:val="en-US"/>
        </w:rPr>
        <w:tab/>
      </w:r>
      <w:r w:rsidRPr="00EF6D8B">
        <w:rPr>
          <w:rFonts w:asciiTheme="minorHAnsi" w:hAnsiTheme="minorHAnsi" w:cstheme="minorHAnsi"/>
          <w:lang w:val="en-US"/>
        </w:rPr>
        <w:t xml:space="preserve">Read </w:t>
      </w:r>
      <w:proofErr w:type="gramStart"/>
      <w:r w:rsidRPr="00EF6D8B">
        <w:rPr>
          <w:rFonts w:asciiTheme="minorHAnsi" w:hAnsiTheme="minorHAnsi" w:cstheme="minorHAnsi"/>
          <w:lang w:val="en-US"/>
        </w:rPr>
        <w:t>more :</w:t>
      </w:r>
      <w:proofErr w:type="gramEnd"/>
      <w:r w:rsidRPr="00EF6D8B">
        <w:rPr>
          <w:rFonts w:asciiTheme="minorHAnsi" w:hAnsiTheme="minorHAnsi" w:cstheme="minorHAnsi"/>
          <w:lang w:val="en-US"/>
        </w:rPr>
        <w:t xml:space="preserve"> OMD-24 series</w:t>
      </w:r>
    </w:p>
    <w:p w:rsidR="00910A06" w:rsidRPr="0072415F" w:rsidRDefault="00910A06" w:rsidP="00910A06">
      <w:pPr>
        <w:rPr>
          <w:lang w:val="en-US"/>
        </w:rPr>
      </w:pPr>
    </w:p>
    <w:p w:rsidR="00910A06" w:rsidRPr="0072415F" w:rsidRDefault="0072415F" w:rsidP="00910A06">
      <w:pPr>
        <w:rPr>
          <w:lang w:val="en-US"/>
        </w:rPr>
      </w:pPr>
      <w:r w:rsidRPr="0072415F">
        <w:rPr>
          <w:lang w:val="en-US"/>
        </w:rPr>
        <w:tab/>
      </w:r>
      <w:r w:rsidRPr="0072415F">
        <w:rPr>
          <w:lang w:val="en-US"/>
        </w:rPr>
        <w:tab/>
      </w:r>
    </w:p>
    <w:p w:rsidR="00910A06" w:rsidRPr="0072415F" w:rsidRDefault="00910A06" w:rsidP="00910A06">
      <w:pPr>
        <w:rPr>
          <w:lang w:val="en-US"/>
        </w:rPr>
      </w:pPr>
    </w:p>
    <w:p w:rsidR="00910A06" w:rsidRPr="0072415F" w:rsidRDefault="00910A06" w:rsidP="00910A06">
      <w:pPr>
        <w:rPr>
          <w:lang w:val="en-US"/>
        </w:rPr>
      </w:pPr>
    </w:p>
    <w:p w:rsidR="00910A06" w:rsidRPr="0072415F" w:rsidRDefault="00910A06" w:rsidP="00910A06">
      <w:pPr>
        <w:rPr>
          <w:lang w:val="en-US"/>
        </w:rPr>
      </w:pPr>
    </w:p>
    <w:p w:rsidR="00910A06" w:rsidRPr="0072415F" w:rsidRDefault="00910A06" w:rsidP="00910A06">
      <w:pPr>
        <w:rPr>
          <w:lang w:val="en-US"/>
        </w:rPr>
      </w:pPr>
    </w:p>
    <w:p w:rsidR="00910A06" w:rsidRDefault="00910A06" w:rsidP="00910A06">
      <w:pPr>
        <w:rPr>
          <w:lang w:val="en-US"/>
        </w:rPr>
      </w:pPr>
    </w:p>
    <w:p w:rsidR="00507DF2" w:rsidRDefault="00507DF2" w:rsidP="00910A06">
      <w:pPr>
        <w:rPr>
          <w:lang w:val="en-US"/>
        </w:rPr>
      </w:pPr>
    </w:p>
    <w:p w:rsidR="00507DF2" w:rsidRDefault="00507DF2" w:rsidP="00910A06">
      <w:pPr>
        <w:rPr>
          <w:lang w:val="en-US"/>
        </w:rPr>
      </w:pPr>
    </w:p>
    <w:p w:rsidR="00507DF2" w:rsidRPr="0072415F" w:rsidRDefault="00507DF2" w:rsidP="00910A06">
      <w:pPr>
        <w:rPr>
          <w:lang w:val="en-US"/>
        </w:rPr>
      </w:pPr>
    </w:p>
    <w:p w:rsidR="00910A06" w:rsidRPr="0072415F" w:rsidRDefault="00910A06" w:rsidP="00910A06">
      <w:pPr>
        <w:rPr>
          <w:lang w:val="en-US"/>
        </w:rPr>
      </w:pPr>
    </w:p>
    <w:p w:rsidR="00507DF2" w:rsidRDefault="00507DF2" w:rsidP="0072415F">
      <w:pPr>
        <w:rPr>
          <w:rFonts w:ascii="Arial" w:hAnsi="Arial" w:cs="Arial"/>
          <w:b/>
          <w:bCs/>
          <w:color w:val="333333"/>
          <w:sz w:val="28"/>
          <w:szCs w:val="28"/>
          <w:lang w:val="en-US"/>
        </w:rPr>
      </w:pPr>
      <w:r w:rsidRPr="00910A06">
        <w:fldChar w:fldCharType="begin"/>
      </w:r>
      <w:r w:rsidRPr="00910A06">
        <w:instrText xml:space="preserve"> INCLUDEPICTURE "/var/folders/yd/3y_90fm57r9bvpv32qwzycjh0000gn/T/com.microsoft.Word/WebArchiveCopyPasteTempFiles/deckma-logo.png" \* MERGEFORMATINET </w:instrText>
      </w:r>
      <w:r w:rsidRPr="00910A06">
        <w:fldChar w:fldCharType="separate"/>
      </w:r>
      <w:r w:rsidRPr="00910A06">
        <w:rPr>
          <w:noProof/>
        </w:rPr>
        <w:drawing>
          <wp:inline distT="0" distB="0" distL="0" distR="0" wp14:anchorId="57412188" wp14:editId="78B04CB3">
            <wp:extent cx="2379945" cy="591940"/>
            <wp:effectExtent l="0" t="0" r="0" b="5080"/>
            <wp:docPr id="11" name="Image 11" descr="DECK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KM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9959" cy="601892"/>
                    </a:xfrm>
                    <a:prstGeom prst="rect">
                      <a:avLst/>
                    </a:prstGeom>
                    <a:noFill/>
                    <a:ln>
                      <a:noFill/>
                    </a:ln>
                  </pic:spPr>
                </pic:pic>
              </a:graphicData>
            </a:graphic>
          </wp:inline>
        </w:drawing>
      </w:r>
      <w:r w:rsidRPr="00910A06">
        <w:fldChar w:fldCharType="end"/>
      </w:r>
      <w:r>
        <w:tab/>
      </w:r>
      <w:r>
        <w:tab/>
      </w:r>
      <w:r>
        <w:tab/>
      </w:r>
      <w:r>
        <w:tab/>
      </w:r>
    </w:p>
    <w:p w:rsidR="00507DF2" w:rsidRDefault="00443973" w:rsidP="0072415F">
      <w:pPr>
        <w:rPr>
          <w:rFonts w:ascii="Arial" w:hAnsi="Arial" w:cs="Arial"/>
          <w:b/>
          <w:bCs/>
          <w:color w:val="333333"/>
          <w:sz w:val="28"/>
          <w:szCs w:val="28"/>
          <w:lang w:val="en-US"/>
        </w:rPr>
      </w:pPr>
      <w:r>
        <w:rPr>
          <w:rFonts w:ascii="Arial" w:hAnsi="Arial" w:cs="Arial"/>
          <w:b/>
          <w:bCs/>
          <w:color w:val="333333"/>
          <w:sz w:val="28"/>
          <w:szCs w:val="28"/>
          <w:lang w:val="en-US"/>
        </w:rPr>
        <w:tab/>
      </w:r>
      <w:r>
        <w:rPr>
          <w:rFonts w:ascii="Arial" w:hAnsi="Arial" w:cs="Arial"/>
          <w:b/>
          <w:bCs/>
          <w:color w:val="333333"/>
          <w:sz w:val="28"/>
          <w:szCs w:val="28"/>
          <w:lang w:val="en-US"/>
        </w:rPr>
        <w:tab/>
      </w:r>
      <w:r>
        <w:rPr>
          <w:rFonts w:ascii="Arial" w:hAnsi="Arial" w:cs="Arial"/>
          <w:b/>
          <w:bCs/>
          <w:color w:val="333333"/>
          <w:sz w:val="28"/>
          <w:szCs w:val="28"/>
          <w:lang w:val="en-US"/>
        </w:rPr>
        <w:tab/>
      </w:r>
      <w:r>
        <w:rPr>
          <w:rFonts w:ascii="Arial" w:hAnsi="Arial" w:cs="Arial"/>
          <w:b/>
          <w:bCs/>
          <w:color w:val="333333"/>
          <w:sz w:val="28"/>
          <w:szCs w:val="28"/>
          <w:lang w:val="en-US"/>
        </w:rPr>
        <w:tab/>
      </w:r>
      <w:r>
        <w:rPr>
          <w:rFonts w:ascii="Arial" w:hAnsi="Arial" w:cs="Arial"/>
          <w:b/>
          <w:bCs/>
          <w:color w:val="333333"/>
          <w:sz w:val="28"/>
          <w:szCs w:val="28"/>
          <w:lang w:val="en-US"/>
        </w:rPr>
        <w:tab/>
      </w:r>
      <w:r>
        <w:rPr>
          <w:rFonts w:ascii="Arial" w:hAnsi="Arial" w:cs="Arial"/>
          <w:b/>
          <w:bCs/>
          <w:color w:val="333333"/>
          <w:sz w:val="28"/>
          <w:szCs w:val="28"/>
          <w:lang w:val="en-US"/>
        </w:rPr>
        <w:tab/>
      </w:r>
      <w:r>
        <w:rPr>
          <w:rFonts w:ascii="Arial" w:hAnsi="Arial" w:cs="Arial"/>
          <w:b/>
          <w:bCs/>
          <w:color w:val="333333"/>
          <w:sz w:val="28"/>
          <w:szCs w:val="28"/>
          <w:lang w:val="en-US"/>
        </w:rPr>
        <w:tab/>
      </w:r>
      <w:r>
        <w:rPr>
          <w:rFonts w:ascii="Arial" w:hAnsi="Arial" w:cs="Arial"/>
          <w:b/>
          <w:bCs/>
          <w:color w:val="333333"/>
          <w:sz w:val="28"/>
          <w:szCs w:val="28"/>
          <w:lang w:val="en-US"/>
        </w:rPr>
        <w:tab/>
        <w:t xml:space="preserve">         OMD 24</w:t>
      </w:r>
    </w:p>
    <w:p w:rsidR="00507DF2" w:rsidRDefault="00507DF2" w:rsidP="0072415F">
      <w:pPr>
        <w:rPr>
          <w:rFonts w:ascii="Arial" w:hAnsi="Arial" w:cs="Arial"/>
          <w:b/>
          <w:bCs/>
          <w:color w:val="333333"/>
          <w:sz w:val="28"/>
          <w:szCs w:val="28"/>
          <w:lang w:val="en-US"/>
        </w:rPr>
      </w:pPr>
      <w:r>
        <w:rPr>
          <w:rFonts w:ascii="Arial" w:hAnsi="Arial" w:cs="Arial"/>
          <w:b/>
          <w:bCs/>
          <w:color w:val="333333"/>
          <w:sz w:val="28"/>
          <w:szCs w:val="28"/>
          <w:lang w:val="en-US"/>
        </w:rPr>
        <w:tab/>
      </w:r>
      <w:r>
        <w:rPr>
          <w:rFonts w:ascii="Arial" w:hAnsi="Arial" w:cs="Arial"/>
          <w:b/>
          <w:bCs/>
          <w:color w:val="333333"/>
          <w:sz w:val="28"/>
          <w:szCs w:val="28"/>
          <w:lang w:val="en-US"/>
        </w:rPr>
        <w:tab/>
      </w:r>
      <w:r>
        <w:rPr>
          <w:rFonts w:ascii="Arial" w:hAnsi="Arial" w:cs="Arial"/>
          <w:b/>
          <w:bCs/>
          <w:color w:val="333333"/>
          <w:sz w:val="28"/>
          <w:szCs w:val="28"/>
          <w:lang w:val="en-US"/>
        </w:rPr>
        <w:tab/>
      </w:r>
      <w:r>
        <w:rPr>
          <w:rFonts w:ascii="Arial" w:hAnsi="Arial" w:cs="Arial"/>
          <w:b/>
          <w:bCs/>
          <w:color w:val="333333"/>
          <w:sz w:val="28"/>
          <w:szCs w:val="28"/>
          <w:lang w:val="en-US"/>
        </w:rPr>
        <w:tab/>
      </w:r>
      <w:r>
        <w:rPr>
          <w:rFonts w:ascii="Arial" w:hAnsi="Arial" w:cs="Arial"/>
          <w:b/>
          <w:bCs/>
          <w:color w:val="333333"/>
          <w:sz w:val="28"/>
          <w:szCs w:val="28"/>
          <w:lang w:val="en-US"/>
        </w:rPr>
        <w:tab/>
      </w:r>
      <w:r>
        <w:rPr>
          <w:rFonts w:ascii="Arial" w:hAnsi="Arial" w:cs="Arial"/>
          <w:b/>
          <w:bCs/>
          <w:color w:val="333333"/>
          <w:sz w:val="28"/>
          <w:szCs w:val="28"/>
          <w:lang w:val="en-US"/>
        </w:rPr>
        <w:tab/>
      </w:r>
      <w:r>
        <w:rPr>
          <w:rFonts w:ascii="Arial" w:hAnsi="Arial" w:cs="Arial"/>
          <w:b/>
          <w:bCs/>
          <w:color w:val="333333"/>
          <w:sz w:val="28"/>
          <w:szCs w:val="28"/>
          <w:lang w:val="en-US"/>
        </w:rPr>
        <w:tab/>
      </w:r>
      <w:r>
        <w:fldChar w:fldCharType="begin"/>
      </w:r>
      <w:r>
        <w:instrText xml:space="preserve"> INCLUDEPICTURE "/var/folders/yd/3y_90fm57r9bvpv32qwzycjh0000gn/T/com.microsoft.Word/WebArchiveCopyPasteTempFiles/7h5_8768d_web.jpg" \* MERGEFORMATINET </w:instrText>
      </w:r>
      <w:r>
        <w:fldChar w:fldCharType="separate"/>
      </w:r>
      <w:r>
        <w:rPr>
          <w:noProof/>
        </w:rPr>
        <w:drawing>
          <wp:inline distT="0" distB="0" distL="0" distR="0" wp14:anchorId="11AE8D81" wp14:editId="70774C47">
            <wp:extent cx="2647154" cy="15113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4048" cy="1520945"/>
                    </a:xfrm>
                    <a:prstGeom prst="rect">
                      <a:avLst/>
                    </a:prstGeom>
                    <a:noFill/>
                    <a:ln>
                      <a:noFill/>
                    </a:ln>
                  </pic:spPr>
                </pic:pic>
              </a:graphicData>
            </a:graphic>
          </wp:inline>
        </w:drawing>
      </w:r>
      <w:r>
        <w:fldChar w:fldCharType="end"/>
      </w:r>
    </w:p>
    <w:p w:rsidR="00507DF2" w:rsidRDefault="00507DF2" w:rsidP="0072415F">
      <w:pPr>
        <w:rPr>
          <w:rFonts w:ascii="Arial" w:hAnsi="Arial" w:cs="Arial"/>
          <w:b/>
          <w:bCs/>
          <w:color w:val="333333"/>
          <w:sz w:val="28"/>
          <w:szCs w:val="28"/>
          <w:lang w:val="en-US"/>
        </w:rPr>
      </w:pPr>
    </w:p>
    <w:p w:rsidR="0072415F" w:rsidRDefault="00507DF2" w:rsidP="0072415F">
      <w:pPr>
        <w:rPr>
          <w:rFonts w:ascii="Arial" w:hAnsi="Arial" w:cs="Arial"/>
          <w:b/>
          <w:bCs/>
          <w:color w:val="333333"/>
          <w:sz w:val="28"/>
          <w:szCs w:val="28"/>
          <w:lang w:val="en-US"/>
        </w:rPr>
      </w:pPr>
      <w:r>
        <w:rPr>
          <w:rFonts w:ascii="Arial" w:hAnsi="Arial" w:cs="Arial"/>
          <w:b/>
          <w:bCs/>
          <w:color w:val="333333"/>
          <w:sz w:val="28"/>
          <w:szCs w:val="28"/>
          <w:lang w:val="en-US"/>
        </w:rPr>
        <w:t xml:space="preserve"> </w:t>
      </w:r>
      <w:r w:rsidR="0072415F" w:rsidRPr="0072415F">
        <w:rPr>
          <w:rFonts w:ascii="Arial" w:hAnsi="Arial" w:cs="Arial"/>
          <w:b/>
          <w:bCs/>
          <w:color w:val="333333"/>
          <w:sz w:val="28"/>
          <w:szCs w:val="28"/>
          <w:lang w:val="en-US"/>
        </w:rPr>
        <w:t>Property</w:t>
      </w:r>
      <w:r w:rsidRPr="00507DF2">
        <w:rPr>
          <w:rFonts w:ascii="Arial" w:hAnsi="Arial" w:cs="Arial"/>
          <w:b/>
          <w:bCs/>
          <w:color w:val="333333"/>
          <w:sz w:val="28"/>
          <w:szCs w:val="28"/>
          <w:lang w:val="en-US"/>
        </w:rPr>
        <w:tab/>
      </w:r>
      <w:r w:rsidRPr="00507DF2">
        <w:rPr>
          <w:rFonts w:ascii="Arial" w:hAnsi="Arial" w:cs="Arial"/>
          <w:b/>
          <w:bCs/>
          <w:color w:val="333333"/>
          <w:sz w:val="28"/>
          <w:szCs w:val="28"/>
          <w:lang w:val="en-US"/>
        </w:rPr>
        <w:tab/>
      </w:r>
      <w:r w:rsidRPr="00507DF2">
        <w:rPr>
          <w:rFonts w:ascii="Arial" w:hAnsi="Arial" w:cs="Arial"/>
          <w:b/>
          <w:bCs/>
          <w:color w:val="333333"/>
          <w:sz w:val="28"/>
          <w:szCs w:val="28"/>
          <w:lang w:val="en-US"/>
        </w:rPr>
        <w:tab/>
      </w:r>
      <w:r w:rsidRPr="00507DF2">
        <w:rPr>
          <w:rFonts w:ascii="Arial" w:hAnsi="Arial" w:cs="Arial"/>
          <w:b/>
          <w:bCs/>
          <w:color w:val="333333"/>
          <w:sz w:val="28"/>
          <w:szCs w:val="28"/>
          <w:lang w:val="en-US"/>
        </w:rPr>
        <w:tab/>
      </w:r>
      <w:r w:rsidRPr="00507DF2">
        <w:rPr>
          <w:rFonts w:ascii="Arial" w:hAnsi="Arial" w:cs="Arial"/>
          <w:b/>
          <w:bCs/>
          <w:color w:val="333333"/>
          <w:sz w:val="28"/>
          <w:szCs w:val="28"/>
          <w:lang w:val="en-US"/>
        </w:rPr>
        <w:tab/>
      </w:r>
      <w:r w:rsidRPr="00507DF2">
        <w:rPr>
          <w:rFonts w:ascii="Arial" w:hAnsi="Arial" w:cs="Arial"/>
          <w:b/>
          <w:bCs/>
          <w:color w:val="333333"/>
          <w:sz w:val="28"/>
          <w:szCs w:val="28"/>
          <w:lang w:val="en-US"/>
        </w:rPr>
        <w:tab/>
      </w:r>
      <w:r w:rsidRPr="00507DF2">
        <w:rPr>
          <w:rFonts w:ascii="Arial" w:hAnsi="Arial" w:cs="Arial"/>
          <w:b/>
          <w:bCs/>
          <w:color w:val="333333"/>
          <w:sz w:val="28"/>
          <w:szCs w:val="28"/>
          <w:lang w:val="en-US"/>
        </w:rPr>
        <w:tab/>
      </w:r>
      <w:r w:rsidRPr="00507DF2">
        <w:rPr>
          <w:rFonts w:ascii="Arial" w:hAnsi="Arial" w:cs="Arial"/>
          <w:b/>
          <w:bCs/>
          <w:color w:val="333333"/>
          <w:sz w:val="28"/>
          <w:szCs w:val="28"/>
          <w:lang w:val="en-US"/>
        </w:rPr>
        <w:tab/>
      </w:r>
      <w:r w:rsidRPr="00507DF2">
        <w:rPr>
          <w:rFonts w:ascii="Arial" w:hAnsi="Arial" w:cs="Arial"/>
          <w:b/>
          <w:bCs/>
          <w:color w:val="333333"/>
          <w:sz w:val="28"/>
          <w:szCs w:val="28"/>
          <w:lang w:val="en-US"/>
        </w:rPr>
        <w:tab/>
      </w:r>
      <w:r w:rsidRPr="00507DF2">
        <w:rPr>
          <w:rFonts w:ascii="Arial" w:hAnsi="Arial" w:cs="Arial"/>
          <w:b/>
          <w:bCs/>
          <w:color w:val="333333"/>
          <w:sz w:val="28"/>
          <w:szCs w:val="28"/>
          <w:lang w:val="en-US"/>
        </w:rPr>
        <w:tab/>
      </w:r>
      <w:r w:rsidRPr="00507DF2">
        <w:rPr>
          <w:rFonts w:ascii="Arial" w:hAnsi="Arial" w:cs="Arial"/>
          <w:b/>
          <w:bCs/>
          <w:color w:val="333333"/>
          <w:sz w:val="28"/>
          <w:szCs w:val="28"/>
          <w:lang w:val="en-US"/>
        </w:rPr>
        <w:tab/>
      </w:r>
      <w:r w:rsidR="0072415F" w:rsidRPr="0072415F">
        <w:rPr>
          <w:rFonts w:ascii="Arial" w:hAnsi="Arial" w:cs="Arial"/>
          <w:b/>
          <w:bCs/>
          <w:color w:val="333333"/>
          <w:sz w:val="28"/>
          <w:szCs w:val="28"/>
          <w:lang w:val="en-US"/>
        </w:rPr>
        <w:t>Value</w:t>
      </w:r>
    </w:p>
    <w:p w:rsidR="00507DF2" w:rsidRPr="0072415F" w:rsidRDefault="00507DF2" w:rsidP="0072415F">
      <w:pPr>
        <w:rPr>
          <w:rFonts w:ascii="Arial" w:hAnsi="Arial" w:cs="Arial"/>
          <w:color w:val="333333"/>
          <w:sz w:val="28"/>
          <w:szCs w:val="28"/>
          <w:lang w:val="en-US"/>
        </w:rPr>
      </w:pPr>
    </w:p>
    <w:p w:rsidR="0072415F" w:rsidRPr="0072415F" w:rsidRDefault="0072415F" w:rsidP="0072415F">
      <w:pPr>
        <w:shd w:val="clear" w:color="auto" w:fill="F9F9F9"/>
        <w:rPr>
          <w:rFonts w:ascii="Arial" w:hAnsi="Arial" w:cs="Arial"/>
          <w:color w:val="333333"/>
          <w:lang w:val="en-US"/>
        </w:rPr>
      </w:pPr>
      <w:r w:rsidRPr="0072415F">
        <w:rPr>
          <w:rFonts w:ascii="Arial" w:hAnsi="Arial" w:cs="Arial"/>
          <w:color w:val="333333"/>
          <w:lang w:val="en-US"/>
        </w:rPr>
        <w:t>Range (measurement &amp; indication)</w:t>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Pr="0072415F">
        <w:rPr>
          <w:rFonts w:ascii="Arial" w:hAnsi="Arial" w:cs="Arial"/>
          <w:color w:val="333333"/>
          <w:lang w:val="en-US"/>
        </w:rPr>
        <w:t>0 - 30 ppm, Trend up to 50ppm</w:t>
      </w:r>
    </w:p>
    <w:p w:rsidR="0072415F" w:rsidRPr="0072415F" w:rsidRDefault="0072415F" w:rsidP="0072415F">
      <w:pPr>
        <w:rPr>
          <w:rFonts w:ascii="Arial" w:hAnsi="Arial" w:cs="Arial"/>
          <w:color w:val="333333"/>
          <w:lang w:val="en-US"/>
        </w:rPr>
      </w:pPr>
      <w:r w:rsidRPr="0072415F">
        <w:rPr>
          <w:rFonts w:ascii="Arial" w:hAnsi="Arial" w:cs="Arial"/>
          <w:color w:val="333333"/>
          <w:lang w:val="en-US"/>
        </w:rPr>
        <w:t>Range (IMO specification)</w:t>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Pr="0072415F">
        <w:rPr>
          <w:rFonts w:ascii="Arial" w:hAnsi="Arial" w:cs="Arial"/>
          <w:color w:val="333333"/>
          <w:lang w:val="en-US"/>
        </w:rPr>
        <w:t>0 - 15 ppm (according IMO regulations)</w:t>
      </w:r>
    </w:p>
    <w:p w:rsidR="0072415F" w:rsidRPr="0072415F" w:rsidRDefault="0072415F" w:rsidP="0072415F">
      <w:pPr>
        <w:shd w:val="clear" w:color="auto" w:fill="F9F9F9"/>
        <w:rPr>
          <w:rFonts w:ascii="Arial" w:hAnsi="Arial" w:cs="Arial"/>
          <w:color w:val="333333"/>
          <w:lang w:val="en-US"/>
        </w:rPr>
      </w:pPr>
      <w:r w:rsidRPr="0072415F">
        <w:rPr>
          <w:rFonts w:ascii="Arial" w:hAnsi="Arial" w:cs="Arial"/>
          <w:color w:val="333333"/>
          <w:lang w:val="en-US"/>
        </w:rPr>
        <w:t>Accuracy</w:t>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Pr="0072415F">
        <w:rPr>
          <w:rFonts w:ascii="Arial" w:hAnsi="Arial" w:cs="Arial"/>
          <w:color w:val="333333"/>
          <w:lang w:val="en-US"/>
        </w:rPr>
        <w:t>better than IMO MEPC.107(49)</w:t>
      </w:r>
    </w:p>
    <w:p w:rsidR="0072415F" w:rsidRPr="0072415F" w:rsidRDefault="0072415F" w:rsidP="0072415F">
      <w:pPr>
        <w:rPr>
          <w:rFonts w:ascii="Arial" w:hAnsi="Arial" w:cs="Arial"/>
          <w:color w:val="333333"/>
          <w:lang w:val="en-US"/>
        </w:rPr>
      </w:pPr>
      <w:r w:rsidRPr="0072415F">
        <w:rPr>
          <w:rFonts w:ascii="Arial" w:hAnsi="Arial" w:cs="Arial"/>
          <w:color w:val="333333"/>
          <w:lang w:val="en-US"/>
        </w:rPr>
        <w:t>Electrical power supply</w:t>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Pr="0072415F">
        <w:rPr>
          <w:rFonts w:ascii="Arial" w:hAnsi="Arial" w:cs="Arial"/>
          <w:color w:val="333333"/>
          <w:lang w:val="en-US"/>
        </w:rPr>
        <w:t>24V - 240V, AC or DC, Automatic Voltage Selection</w:t>
      </w:r>
    </w:p>
    <w:p w:rsidR="0072415F" w:rsidRPr="0072415F" w:rsidRDefault="0072415F" w:rsidP="0072415F">
      <w:pPr>
        <w:shd w:val="clear" w:color="auto" w:fill="F9F9F9"/>
        <w:rPr>
          <w:rFonts w:ascii="Arial" w:hAnsi="Arial" w:cs="Arial"/>
          <w:color w:val="333333"/>
          <w:lang w:val="en-US"/>
        </w:rPr>
      </w:pPr>
      <w:r w:rsidRPr="0072415F">
        <w:rPr>
          <w:rFonts w:ascii="Arial" w:hAnsi="Arial" w:cs="Arial"/>
          <w:color w:val="333333"/>
          <w:lang w:val="en-US"/>
        </w:rPr>
        <w:t>Electrical power consumption</w:t>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Pr="0072415F">
        <w:rPr>
          <w:rFonts w:ascii="Arial" w:hAnsi="Arial" w:cs="Arial"/>
          <w:color w:val="333333"/>
          <w:lang w:val="en-US"/>
        </w:rPr>
        <w:t>&lt; 10 VA</w:t>
      </w:r>
    </w:p>
    <w:p w:rsidR="0072415F" w:rsidRPr="0072415F" w:rsidRDefault="0072415F" w:rsidP="0072415F">
      <w:pPr>
        <w:rPr>
          <w:rFonts w:ascii="Arial" w:hAnsi="Arial" w:cs="Arial"/>
          <w:color w:val="333333"/>
          <w:lang w:val="en-US"/>
        </w:rPr>
      </w:pPr>
      <w:r w:rsidRPr="0072415F">
        <w:rPr>
          <w:rFonts w:ascii="Arial" w:hAnsi="Arial" w:cs="Arial"/>
          <w:color w:val="333333"/>
          <w:lang w:val="en-US"/>
        </w:rPr>
        <w:t>Sample</w:t>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Pr="0072415F">
        <w:rPr>
          <w:rFonts w:ascii="Arial" w:hAnsi="Arial" w:cs="Arial"/>
          <w:color w:val="333333"/>
          <w:lang w:val="en-US"/>
        </w:rPr>
        <w:t>Oily water from separator outlet, 0,1 - 4 l/min</w:t>
      </w:r>
    </w:p>
    <w:p w:rsidR="0072415F" w:rsidRPr="0072415F" w:rsidRDefault="0072415F" w:rsidP="0072415F">
      <w:pPr>
        <w:shd w:val="clear" w:color="auto" w:fill="F9F9F9"/>
        <w:rPr>
          <w:rFonts w:ascii="Arial" w:hAnsi="Arial" w:cs="Arial"/>
          <w:color w:val="333333"/>
          <w:lang w:val="en-US"/>
        </w:rPr>
      </w:pPr>
      <w:r w:rsidRPr="0072415F">
        <w:rPr>
          <w:rFonts w:ascii="Arial" w:hAnsi="Arial" w:cs="Arial"/>
          <w:color w:val="333333"/>
          <w:lang w:val="en-US"/>
        </w:rPr>
        <w:t>Sample temperature range</w:t>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Pr="0072415F">
        <w:rPr>
          <w:rFonts w:ascii="Arial" w:hAnsi="Arial" w:cs="Arial"/>
          <w:color w:val="333333"/>
          <w:lang w:val="en-US"/>
        </w:rPr>
        <w:t>+1°</w:t>
      </w:r>
      <w:proofErr w:type="gramStart"/>
      <w:r w:rsidRPr="0072415F">
        <w:rPr>
          <w:rFonts w:ascii="Arial" w:hAnsi="Arial" w:cs="Arial"/>
          <w:color w:val="333333"/>
          <w:lang w:val="en-US"/>
        </w:rPr>
        <w:t>C  to</w:t>
      </w:r>
      <w:proofErr w:type="gramEnd"/>
      <w:r w:rsidRPr="0072415F">
        <w:rPr>
          <w:rFonts w:ascii="Arial" w:hAnsi="Arial" w:cs="Arial"/>
          <w:color w:val="333333"/>
          <w:lang w:val="en-US"/>
        </w:rPr>
        <w:t xml:space="preserve"> +65°C</w:t>
      </w:r>
    </w:p>
    <w:p w:rsidR="0072415F" w:rsidRPr="0072415F" w:rsidRDefault="0072415F" w:rsidP="0072415F">
      <w:pPr>
        <w:rPr>
          <w:rFonts w:ascii="Arial" w:hAnsi="Arial" w:cs="Arial"/>
          <w:color w:val="333333"/>
          <w:lang w:val="en-US"/>
        </w:rPr>
      </w:pPr>
      <w:r w:rsidRPr="0072415F">
        <w:rPr>
          <w:rFonts w:ascii="Arial" w:hAnsi="Arial" w:cs="Arial"/>
          <w:color w:val="333333"/>
          <w:lang w:val="en-US"/>
        </w:rPr>
        <w:t>Sample connections</w:t>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Pr="0072415F">
        <w:rPr>
          <w:rFonts w:ascii="Arial" w:hAnsi="Arial" w:cs="Arial"/>
          <w:color w:val="333333"/>
          <w:lang w:val="en-US"/>
        </w:rPr>
        <w:t>R 1/4" Female</w:t>
      </w:r>
    </w:p>
    <w:p w:rsidR="0072415F" w:rsidRPr="0072415F" w:rsidRDefault="0072415F" w:rsidP="0072415F">
      <w:pPr>
        <w:shd w:val="clear" w:color="auto" w:fill="F9F9F9"/>
        <w:rPr>
          <w:rFonts w:ascii="Arial" w:hAnsi="Arial" w:cs="Arial"/>
          <w:color w:val="333333"/>
          <w:lang w:val="en-US"/>
        </w:rPr>
      </w:pPr>
      <w:r w:rsidRPr="0072415F">
        <w:rPr>
          <w:rFonts w:ascii="Arial" w:hAnsi="Arial" w:cs="Arial"/>
          <w:color w:val="333333"/>
          <w:lang w:val="en-US"/>
        </w:rPr>
        <w:t>Alarm 1 &amp; 2 Set Points</w:t>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Pr="0072415F">
        <w:rPr>
          <w:rFonts w:ascii="Arial" w:hAnsi="Arial" w:cs="Arial"/>
          <w:color w:val="333333"/>
          <w:lang w:val="en-US"/>
        </w:rPr>
        <w:t>1 - 15ppm (independently adjustable)</w:t>
      </w:r>
    </w:p>
    <w:p w:rsidR="0072415F" w:rsidRPr="0072415F" w:rsidRDefault="0072415F" w:rsidP="0072415F">
      <w:pPr>
        <w:rPr>
          <w:rFonts w:ascii="Arial" w:hAnsi="Arial" w:cs="Arial"/>
          <w:color w:val="333333"/>
          <w:lang w:val="en-US"/>
        </w:rPr>
      </w:pPr>
      <w:r w:rsidRPr="0072415F">
        <w:rPr>
          <w:rFonts w:ascii="Arial" w:hAnsi="Arial" w:cs="Arial"/>
          <w:color w:val="333333"/>
          <w:lang w:val="en-US"/>
        </w:rPr>
        <w:t>Alarm 1 operating delay for annunciation</w:t>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Pr="0072415F">
        <w:rPr>
          <w:rFonts w:ascii="Arial" w:hAnsi="Arial" w:cs="Arial"/>
          <w:color w:val="333333"/>
          <w:lang w:val="en-US"/>
        </w:rPr>
        <w:t>1 - 540 sec</w:t>
      </w:r>
    </w:p>
    <w:p w:rsidR="0072415F" w:rsidRPr="0072415F" w:rsidRDefault="0072415F" w:rsidP="0072415F">
      <w:pPr>
        <w:shd w:val="clear" w:color="auto" w:fill="F9F9F9"/>
        <w:rPr>
          <w:rFonts w:ascii="Arial" w:hAnsi="Arial" w:cs="Arial"/>
          <w:color w:val="333333"/>
          <w:lang w:val="en-US"/>
        </w:rPr>
      </w:pPr>
      <w:r w:rsidRPr="0072415F">
        <w:rPr>
          <w:rFonts w:ascii="Arial" w:hAnsi="Arial" w:cs="Arial"/>
          <w:color w:val="333333"/>
          <w:lang w:val="en-US"/>
        </w:rPr>
        <w:t>Alarm 2 operating delay for control</w:t>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Pr="0072415F">
        <w:rPr>
          <w:rFonts w:ascii="Arial" w:hAnsi="Arial" w:cs="Arial"/>
          <w:color w:val="333333"/>
          <w:lang w:val="en-US"/>
        </w:rPr>
        <w:t>1 - 10 sec</w:t>
      </w:r>
    </w:p>
    <w:p w:rsidR="0072415F" w:rsidRPr="0072415F" w:rsidRDefault="0072415F" w:rsidP="0072415F">
      <w:pPr>
        <w:rPr>
          <w:rFonts w:ascii="Arial" w:hAnsi="Arial" w:cs="Arial"/>
          <w:color w:val="333333"/>
          <w:lang w:val="en-US"/>
        </w:rPr>
      </w:pPr>
      <w:r w:rsidRPr="0072415F">
        <w:rPr>
          <w:rFonts w:ascii="Arial" w:hAnsi="Arial" w:cs="Arial"/>
          <w:color w:val="333333"/>
          <w:lang w:val="en-US"/>
        </w:rPr>
        <w:t>Alarm contacts</w:t>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Pr="0072415F">
        <w:rPr>
          <w:rFonts w:ascii="Arial" w:hAnsi="Arial" w:cs="Arial"/>
          <w:color w:val="333333"/>
          <w:lang w:val="en-US"/>
        </w:rPr>
        <w:t>2 independently adjustable switchover contacts</w:t>
      </w:r>
    </w:p>
    <w:p w:rsidR="0072415F" w:rsidRPr="0072415F" w:rsidRDefault="0072415F" w:rsidP="0072415F">
      <w:pPr>
        <w:shd w:val="clear" w:color="auto" w:fill="F9F9F9"/>
        <w:rPr>
          <w:rFonts w:ascii="Arial" w:hAnsi="Arial" w:cs="Arial"/>
          <w:color w:val="333333"/>
          <w:lang w:val="en-US"/>
        </w:rPr>
      </w:pPr>
      <w:r w:rsidRPr="0072415F">
        <w:rPr>
          <w:rFonts w:ascii="Arial" w:hAnsi="Arial" w:cs="Arial"/>
          <w:color w:val="333333"/>
          <w:lang w:val="en-US"/>
        </w:rPr>
        <w:t>Alarm contact operation mode</w:t>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Pr="0072415F">
        <w:rPr>
          <w:rFonts w:ascii="Arial" w:hAnsi="Arial" w:cs="Arial"/>
          <w:color w:val="333333"/>
          <w:lang w:val="en-US"/>
        </w:rPr>
        <w:t>De-energized in Alarm State</w:t>
      </w:r>
    </w:p>
    <w:p w:rsidR="0072415F" w:rsidRPr="0072415F" w:rsidRDefault="0072415F" w:rsidP="0072415F">
      <w:pPr>
        <w:rPr>
          <w:rFonts w:ascii="Arial" w:hAnsi="Arial" w:cs="Arial"/>
          <w:color w:val="333333"/>
          <w:lang w:val="en-US"/>
        </w:rPr>
      </w:pPr>
      <w:r w:rsidRPr="0072415F">
        <w:rPr>
          <w:rFonts w:ascii="Arial" w:hAnsi="Arial" w:cs="Arial"/>
          <w:color w:val="333333"/>
          <w:lang w:val="en-US"/>
        </w:rPr>
        <w:t>Alarm contact ratings</w:t>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Pr="0072415F">
        <w:rPr>
          <w:rFonts w:ascii="Arial" w:hAnsi="Arial" w:cs="Arial"/>
          <w:color w:val="333333"/>
          <w:lang w:val="en-US"/>
        </w:rPr>
        <w:t>3A, 240V each</w:t>
      </w:r>
    </w:p>
    <w:p w:rsidR="0072415F" w:rsidRPr="0072415F" w:rsidRDefault="0072415F" w:rsidP="0072415F">
      <w:pPr>
        <w:shd w:val="clear" w:color="auto" w:fill="F9F9F9"/>
        <w:rPr>
          <w:rFonts w:ascii="Arial" w:hAnsi="Arial" w:cs="Arial"/>
          <w:color w:val="333333"/>
          <w:lang w:val="en-US"/>
        </w:rPr>
      </w:pPr>
      <w:r w:rsidRPr="0072415F">
        <w:rPr>
          <w:rFonts w:ascii="Arial" w:hAnsi="Arial" w:cs="Arial"/>
          <w:color w:val="333333"/>
          <w:lang w:val="en-US"/>
        </w:rPr>
        <w:t>Alarm output</w:t>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Pr="0072415F">
        <w:rPr>
          <w:rFonts w:ascii="Arial" w:hAnsi="Arial" w:cs="Arial"/>
          <w:color w:val="333333"/>
          <w:lang w:val="en-US"/>
        </w:rPr>
        <w:t>0 - 20 mA or 4 - 20 mA, for 0-30ppm reversible, ext. Load&lt;150</w:t>
      </w:r>
      <w:r w:rsidRPr="0072415F">
        <w:rPr>
          <w:rFonts w:ascii="Arial" w:hAnsi="Arial" w:cs="Arial"/>
          <w:color w:val="333333"/>
        </w:rPr>
        <w:t>Ω</w:t>
      </w:r>
    </w:p>
    <w:p w:rsidR="0072415F" w:rsidRPr="0072415F" w:rsidRDefault="0072415F" w:rsidP="0072415F">
      <w:pPr>
        <w:rPr>
          <w:rFonts w:ascii="Arial" w:hAnsi="Arial" w:cs="Arial"/>
          <w:color w:val="333333"/>
          <w:lang w:val="en-US"/>
        </w:rPr>
      </w:pPr>
      <w:r w:rsidRPr="0072415F">
        <w:rPr>
          <w:rFonts w:ascii="Arial" w:hAnsi="Arial" w:cs="Arial"/>
          <w:color w:val="333333"/>
          <w:lang w:val="en-US"/>
        </w:rPr>
        <w:t>Display</w:t>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Pr="0072415F">
        <w:rPr>
          <w:rFonts w:ascii="Arial" w:hAnsi="Arial" w:cs="Arial"/>
          <w:color w:val="333333"/>
          <w:lang w:val="en-US"/>
        </w:rPr>
        <w:t>Graphic Display</w:t>
      </w:r>
    </w:p>
    <w:p w:rsidR="0072415F" w:rsidRPr="0072415F" w:rsidRDefault="0072415F" w:rsidP="0072415F">
      <w:pPr>
        <w:shd w:val="clear" w:color="auto" w:fill="F9F9F9"/>
        <w:rPr>
          <w:rFonts w:ascii="Arial" w:hAnsi="Arial" w:cs="Arial"/>
          <w:color w:val="333333"/>
          <w:lang w:val="en-US"/>
        </w:rPr>
      </w:pPr>
      <w:r w:rsidRPr="0072415F">
        <w:rPr>
          <w:rFonts w:ascii="Arial" w:hAnsi="Arial" w:cs="Arial"/>
          <w:color w:val="333333"/>
          <w:lang w:val="en-US"/>
        </w:rPr>
        <w:t>Ambient temperature</w:t>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Pr="0072415F">
        <w:rPr>
          <w:rFonts w:ascii="Arial" w:hAnsi="Arial" w:cs="Arial"/>
          <w:color w:val="333333"/>
          <w:lang w:val="en-US"/>
        </w:rPr>
        <w:t>+1°C to +55°C</w:t>
      </w:r>
    </w:p>
    <w:p w:rsidR="0072415F" w:rsidRPr="001A5ED6" w:rsidRDefault="0072415F" w:rsidP="0072415F">
      <w:pPr>
        <w:rPr>
          <w:rFonts w:ascii="Arial" w:hAnsi="Arial" w:cs="Arial"/>
          <w:color w:val="333333"/>
          <w:lang w:val="en-US"/>
        </w:rPr>
      </w:pPr>
      <w:r w:rsidRPr="0072415F">
        <w:rPr>
          <w:rFonts w:ascii="Arial" w:hAnsi="Arial" w:cs="Arial"/>
          <w:color w:val="333333"/>
          <w:lang w:val="en-US"/>
        </w:rPr>
        <w:t>Class of protection</w:t>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00507DF2">
        <w:rPr>
          <w:rFonts w:ascii="Arial" w:hAnsi="Arial" w:cs="Arial"/>
          <w:color w:val="333333"/>
          <w:lang w:val="en-US"/>
        </w:rPr>
        <w:tab/>
      </w:r>
      <w:r w:rsidRPr="001A5ED6">
        <w:rPr>
          <w:rFonts w:ascii="Arial" w:hAnsi="Arial" w:cs="Arial"/>
          <w:color w:val="333333"/>
          <w:lang w:val="en-US"/>
        </w:rPr>
        <w:t>IP 65</w:t>
      </w:r>
    </w:p>
    <w:p w:rsidR="0072415F" w:rsidRPr="0072415F" w:rsidRDefault="0072415F" w:rsidP="0072415F">
      <w:pPr>
        <w:shd w:val="clear" w:color="auto" w:fill="F9F9F9"/>
        <w:rPr>
          <w:rFonts w:ascii="Arial" w:hAnsi="Arial" w:cs="Arial"/>
          <w:color w:val="333333"/>
        </w:rPr>
      </w:pPr>
      <w:r w:rsidRPr="0072415F">
        <w:rPr>
          <w:rFonts w:ascii="Arial" w:hAnsi="Arial" w:cs="Arial"/>
          <w:color w:val="333333"/>
        </w:rPr>
        <w:t>Dimension</w:t>
      </w:r>
      <w:r w:rsidR="00507DF2">
        <w:rPr>
          <w:rFonts w:ascii="Arial" w:hAnsi="Arial" w:cs="Arial"/>
          <w:color w:val="333333"/>
        </w:rPr>
        <w:tab/>
      </w:r>
      <w:r w:rsidR="00507DF2">
        <w:rPr>
          <w:rFonts w:ascii="Arial" w:hAnsi="Arial" w:cs="Arial"/>
          <w:color w:val="333333"/>
        </w:rPr>
        <w:tab/>
      </w:r>
      <w:r w:rsidR="00507DF2">
        <w:rPr>
          <w:rFonts w:ascii="Arial" w:hAnsi="Arial" w:cs="Arial"/>
          <w:color w:val="333333"/>
        </w:rPr>
        <w:tab/>
      </w:r>
      <w:r w:rsidR="00507DF2">
        <w:rPr>
          <w:rFonts w:ascii="Arial" w:hAnsi="Arial" w:cs="Arial"/>
          <w:color w:val="333333"/>
        </w:rPr>
        <w:tab/>
      </w:r>
      <w:r w:rsidR="00507DF2">
        <w:rPr>
          <w:rFonts w:ascii="Arial" w:hAnsi="Arial" w:cs="Arial"/>
          <w:color w:val="333333"/>
        </w:rPr>
        <w:tab/>
      </w:r>
      <w:r w:rsidR="00507DF2">
        <w:rPr>
          <w:rFonts w:ascii="Arial" w:hAnsi="Arial" w:cs="Arial"/>
          <w:color w:val="333333"/>
        </w:rPr>
        <w:tab/>
      </w:r>
      <w:r w:rsidR="00507DF2">
        <w:rPr>
          <w:rFonts w:ascii="Arial" w:hAnsi="Arial" w:cs="Arial"/>
          <w:color w:val="333333"/>
        </w:rPr>
        <w:tab/>
      </w:r>
      <w:r w:rsidR="00507DF2">
        <w:rPr>
          <w:rFonts w:ascii="Arial" w:hAnsi="Arial" w:cs="Arial"/>
          <w:color w:val="333333"/>
        </w:rPr>
        <w:tab/>
      </w:r>
      <w:r w:rsidR="00507DF2">
        <w:rPr>
          <w:rFonts w:ascii="Arial" w:hAnsi="Arial" w:cs="Arial"/>
          <w:color w:val="333333"/>
        </w:rPr>
        <w:tab/>
      </w:r>
      <w:r w:rsidR="00507DF2">
        <w:rPr>
          <w:rFonts w:ascii="Arial" w:hAnsi="Arial" w:cs="Arial"/>
          <w:color w:val="333333"/>
        </w:rPr>
        <w:tab/>
      </w:r>
      <w:r w:rsidR="00507DF2">
        <w:rPr>
          <w:rFonts w:ascii="Arial" w:hAnsi="Arial" w:cs="Arial"/>
          <w:color w:val="333333"/>
        </w:rPr>
        <w:tab/>
      </w:r>
      <w:r w:rsidRPr="0072415F">
        <w:rPr>
          <w:rFonts w:ascii="Arial" w:hAnsi="Arial" w:cs="Arial"/>
          <w:color w:val="333333"/>
        </w:rPr>
        <w:t>360 x 240 x 100 mm (</w:t>
      </w:r>
      <w:proofErr w:type="spellStart"/>
      <w:r w:rsidRPr="0072415F">
        <w:rPr>
          <w:rFonts w:ascii="Arial" w:hAnsi="Arial" w:cs="Arial"/>
          <w:color w:val="333333"/>
        </w:rPr>
        <w:t>WxHxD</w:t>
      </w:r>
      <w:proofErr w:type="spellEnd"/>
      <w:r w:rsidRPr="0072415F">
        <w:rPr>
          <w:rFonts w:ascii="Arial" w:hAnsi="Arial" w:cs="Arial"/>
          <w:color w:val="333333"/>
        </w:rPr>
        <w:t>)</w:t>
      </w:r>
    </w:p>
    <w:p w:rsidR="0072415F" w:rsidRPr="0072415F" w:rsidRDefault="0072415F" w:rsidP="0072415F">
      <w:pPr>
        <w:rPr>
          <w:rFonts w:ascii="Arial" w:hAnsi="Arial" w:cs="Arial"/>
          <w:color w:val="333333"/>
        </w:rPr>
      </w:pPr>
      <w:proofErr w:type="spellStart"/>
      <w:r w:rsidRPr="0072415F">
        <w:rPr>
          <w:rFonts w:ascii="Arial" w:hAnsi="Arial" w:cs="Arial"/>
          <w:color w:val="333333"/>
        </w:rPr>
        <w:t>Weight</w:t>
      </w:r>
      <w:proofErr w:type="spellEnd"/>
      <w:r w:rsidR="00507DF2">
        <w:rPr>
          <w:rFonts w:ascii="Arial" w:hAnsi="Arial" w:cs="Arial"/>
          <w:color w:val="333333"/>
        </w:rPr>
        <w:tab/>
      </w:r>
      <w:r w:rsidR="00507DF2">
        <w:rPr>
          <w:rFonts w:ascii="Arial" w:hAnsi="Arial" w:cs="Arial"/>
          <w:color w:val="333333"/>
        </w:rPr>
        <w:tab/>
      </w:r>
      <w:r w:rsidR="00507DF2">
        <w:rPr>
          <w:rFonts w:ascii="Arial" w:hAnsi="Arial" w:cs="Arial"/>
          <w:color w:val="333333"/>
        </w:rPr>
        <w:tab/>
      </w:r>
      <w:r w:rsidR="00507DF2">
        <w:rPr>
          <w:rFonts w:ascii="Arial" w:hAnsi="Arial" w:cs="Arial"/>
          <w:color w:val="333333"/>
        </w:rPr>
        <w:tab/>
      </w:r>
      <w:r w:rsidR="00507DF2">
        <w:rPr>
          <w:rFonts w:ascii="Arial" w:hAnsi="Arial" w:cs="Arial"/>
          <w:color w:val="333333"/>
        </w:rPr>
        <w:tab/>
      </w:r>
      <w:r w:rsidR="00507DF2">
        <w:rPr>
          <w:rFonts w:ascii="Arial" w:hAnsi="Arial" w:cs="Arial"/>
          <w:color w:val="333333"/>
        </w:rPr>
        <w:tab/>
      </w:r>
      <w:r w:rsidR="00507DF2">
        <w:rPr>
          <w:rFonts w:ascii="Arial" w:hAnsi="Arial" w:cs="Arial"/>
          <w:color w:val="333333"/>
        </w:rPr>
        <w:tab/>
      </w:r>
      <w:r w:rsidR="00507DF2">
        <w:rPr>
          <w:rFonts w:ascii="Arial" w:hAnsi="Arial" w:cs="Arial"/>
          <w:color w:val="333333"/>
        </w:rPr>
        <w:tab/>
      </w:r>
      <w:r w:rsidR="00507DF2">
        <w:rPr>
          <w:rFonts w:ascii="Arial" w:hAnsi="Arial" w:cs="Arial"/>
          <w:color w:val="333333"/>
        </w:rPr>
        <w:tab/>
      </w:r>
      <w:r w:rsidR="00507DF2">
        <w:rPr>
          <w:rFonts w:ascii="Arial" w:hAnsi="Arial" w:cs="Arial"/>
          <w:color w:val="333333"/>
        </w:rPr>
        <w:tab/>
      </w:r>
      <w:r w:rsidR="00507DF2">
        <w:rPr>
          <w:rFonts w:ascii="Arial" w:hAnsi="Arial" w:cs="Arial"/>
          <w:color w:val="333333"/>
        </w:rPr>
        <w:tab/>
      </w:r>
      <w:r w:rsidRPr="0072415F">
        <w:rPr>
          <w:rFonts w:ascii="Arial" w:hAnsi="Arial" w:cs="Arial"/>
          <w:color w:val="333333"/>
        </w:rPr>
        <w:t xml:space="preserve">5,4 </w:t>
      </w:r>
      <w:proofErr w:type="spellStart"/>
      <w:r w:rsidRPr="0072415F">
        <w:rPr>
          <w:rFonts w:ascii="Arial" w:hAnsi="Arial" w:cs="Arial"/>
          <w:color w:val="333333"/>
        </w:rPr>
        <w:t>kgs</w:t>
      </w:r>
      <w:proofErr w:type="spellEnd"/>
    </w:p>
    <w:p w:rsidR="000975FC" w:rsidRPr="000975FC" w:rsidRDefault="000975FC" w:rsidP="00443973">
      <w:pPr>
        <w:rPr>
          <w:rFonts w:ascii="Arial" w:hAnsi="Arial" w:cs="Arial"/>
          <w:color w:val="333333"/>
          <w:lang w:val="en-US"/>
        </w:rPr>
      </w:pPr>
    </w:p>
    <w:p w:rsidR="00443973" w:rsidRPr="00443973" w:rsidRDefault="00443973" w:rsidP="00443973">
      <w:pPr>
        <w:spacing w:after="100" w:afterAutospacing="1"/>
        <w:rPr>
          <w:rFonts w:ascii="Arial" w:hAnsi="Arial" w:cs="Arial"/>
          <w:color w:val="333333"/>
          <w:lang w:val="en-US"/>
        </w:rPr>
      </w:pPr>
      <w:r w:rsidRPr="00443973">
        <w:rPr>
          <w:rFonts w:ascii="Arial" w:hAnsi="Arial" w:cs="Arial"/>
          <w:color w:val="333333"/>
          <w:lang w:val="en-US"/>
        </w:rPr>
        <w:t> </w:t>
      </w:r>
      <w:r w:rsidRPr="00910A06">
        <w:fldChar w:fldCharType="begin"/>
      </w:r>
      <w:r w:rsidRPr="00910A06">
        <w:rPr>
          <w:lang w:val="en-US"/>
        </w:rPr>
        <w:instrText xml:space="preserve"> INCLUDEPICTURE "/var/folders/yd/3y_90fm57r9bvpv32qwzycjh0000gn/T/com.microsoft.Word/WebArchiveCopyPasteTempFiles/deckma-logo.png" \* MERGEFORMATINET </w:instrText>
      </w:r>
      <w:r w:rsidRPr="00910A06">
        <w:fldChar w:fldCharType="separate"/>
      </w:r>
      <w:r w:rsidRPr="00910A06">
        <w:rPr>
          <w:noProof/>
        </w:rPr>
        <w:drawing>
          <wp:inline distT="0" distB="0" distL="0" distR="0" wp14:anchorId="5E3B1B30" wp14:editId="1C8EFACC">
            <wp:extent cx="2379945" cy="591940"/>
            <wp:effectExtent l="0" t="0" r="0" b="5080"/>
            <wp:docPr id="18" name="Image 18" descr="DECK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KM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9959" cy="601892"/>
                    </a:xfrm>
                    <a:prstGeom prst="rect">
                      <a:avLst/>
                    </a:prstGeom>
                    <a:noFill/>
                    <a:ln>
                      <a:noFill/>
                    </a:ln>
                  </pic:spPr>
                </pic:pic>
              </a:graphicData>
            </a:graphic>
          </wp:inline>
        </w:drawing>
      </w:r>
      <w:r w:rsidRPr="00910A06">
        <w:fldChar w:fldCharType="end"/>
      </w:r>
    </w:p>
    <w:p w:rsidR="001A5ED6" w:rsidRDefault="001A5ED6" w:rsidP="00507DF2">
      <w:pPr>
        <w:spacing w:after="100" w:afterAutospacing="1"/>
        <w:rPr>
          <w:lang w:val="en-US"/>
        </w:rPr>
      </w:pPr>
    </w:p>
    <w:p w:rsidR="001A5ED6" w:rsidRPr="002C7D13" w:rsidRDefault="001A5ED6" w:rsidP="00507DF2">
      <w:pPr>
        <w:spacing w:after="100" w:afterAutospacing="1"/>
        <w:rPr>
          <w:lang w:val="en-US"/>
        </w:rPr>
      </w:pPr>
    </w:p>
    <w:p w:rsidR="00910A06" w:rsidRPr="00910A06" w:rsidRDefault="00910A06" w:rsidP="00910A06">
      <w:pPr>
        <w:pStyle w:val="Titre1"/>
        <w:spacing w:before="0" w:beforeAutospacing="0"/>
        <w:rPr>
          <w:rFonts w:ascii="Arial" w:hAnsi="Arial" w:cs="Arial"/>
          <w:color w:val="333333"/>
          <w:lang w:val="en-US"/>
        </w:rPr>
      </w:pPr>
      <w:r>
        <w:rPr>
          <w:noProof/>
        </w:rPr>
        <mc:AlternateContent>
          <mc:Choice Requires="wps">
            <w:drawing>
              <wp:anchor distT="0" distB="0" distL="114300" distR="114300" simplePos="0" relativeHeight="251660288" behindDoc="0" locked="0" layoutInCell="1" allowOverlap="1">
                <wp:simplePos x="0" y="0"/>
                <wp:positionH relativeFrom="column">
                  <wp:posOffset>3975100</wp:posOffset>
                </wp:positionH>
                <wp:positionV relativeFrom="paragraph">
                  <wp:posOffset>8255</wp:posOffset>
                </wp:positionV>
                <wp:extent cx="5862181" cy="3441700"/>
                <wp:effectExtent l="0" t="0" r="18415" b="12700"/>
                <wp:wrapNone/>
                <wp:docPr id="6" name="Zone de texte 6"/>
                <wp:cNvGraphicFramePr/>
                <a:graphic xmlns:a="http://schemas.openxmlformats.org/drawingml/2006/main">
                  <a:graphicData uri="http://schemas.microsoft.com/office/word/2010/wordprocessingShape">
                    <wps:wsp>
                      <wps:cNvSpPr txBox="1"/>
                      <wps:spPr>
                        <a:xfrm>
                          <a:off x="0" y="0"/>
                          <a:ext cx="5862181" cy="3441700"/>
                        </a:xfrm>
                        <a:prstGeom prst="rect">
                          <a:avLst/>
                        </a:prstGeom>
                        <a:solidFill>
                          <a:schemeClr val="lt1"/>
                        </a:solidFill>
                        <a:ln w="6350">
                          <a:solidFill>
                            <a:prstClr val="black"/>
                          </a:solidFill>
                        </a:ln>
                      </wps:spPr>
                      <wps:txbx>
                        <w:txbxContent>
                          <w:p w:rsidR="00910A06" w:rsidRDefault="00910A06" w:rsidP="00910A06">
                            <w:pPr>
                              <w:rPr>
                                <w:rFonts w:ascii="Arial" w:hAnsi="Arial" w:cs="Arial"/>
                                <w:b/>
                                <w:bCs/>
                                <w:sz w:val="48"/>
                                <w:szCs w:val="48"/>
                                <w:lang w:val="en-US"/>
                              </w:rPr>
                            </w:pPr>
                            <w:r w:rsidRPr="00EF6D8B">
                              <w:rPr>
                                <w:rFonts w:ascii="Arial" w:hAnsi="Arial" w:cs="Arial"/>
                                <w:b/>
                                <w:bCs/>
                                <w:sz w:val="48"/>
                                <w:szCs w:val="48"/>
                                <w:lang w:val="en-US"/>
                              </w:rPr>
                              <w:t>OMD-32 Series</w:t>
                            </w:r>
                          </w:p>
                          <w:p w:rsidR="00EF6D8B" w:rsidRPr="00EF6D8B" w:rsidRDefault="00EF6D8B" w:rsidP="00910A06">
                            <w:pPr>
                              <w:rPr>
                                <w:rFonts w:ascii="Arial" w:hAnsi="Arial" w:cs="Arial"/>
                                <w:b/>
                                <w:bCs/>
                                <w:sz w:val="48"/>
                                <w:szCs w:val="48"/>
                                <w:lang w:val="en-US"/>
                              </w:rPr>
                            </w:pPr>
                          </w:p>
                          <w:p w:rsidR="00910A06" w:rsidRPr="00EF6D8B" w:rsidRDefault="00910A06" w:rsidP="00910A06">
                            <w:pPr>
                              <w:rPr>
                                <w:rFonts w:ascii="Arial" w:hAnsi="Arial" w:cs="Arial"/>
                                <w:lang w:val="en-US"/>
                              </w:rPr>
                            </w:pPr>
                            <w:r w:rsidRPr="00EF6D8B">
                              <w:rPr>
                                <w:rFonts w:ascii="Arial" w:hAnsi="Arial" w:cs="Arial"/>
                                <w:lang w:val="en-US"/>
                              </w:rPr>
                              <w:t>The OMD-32 Oil-in-Water Monitor has been designed specifically for use in conjunction with oil-water separator units.</w:t>
                            </w:r>
                          </w:p>
                          <w:p w:rsidR="00EF6D8B" w:rsidRDefault="00EF6D8B" w:rsidP="00910A06">
                            <w:pPr>
                              <w:rPr>
                                <w:lang w:val="en-US"/>
                              </w:rPr>
                            </w:pPr>
                          </w:p>
                          <w:p w:rsidR="00EF6D8B" w:rsidRPr="00EF6D8B" w:rsidRDefault="00EF6D8B" w:rsidP="00EF6D8B">
                            <w:pPr>
                              <w:pStyle w:val="NormalWeb"/>
                              <w:spacing w:before="0" w:beforeAutospacing="0"/>
                              <w:rPr>
                                <w:rFonts w:ascii="Arial" w:hAnsi="Arial" w:cs="Arial"/>
                                <w:color w:val="333333"/>
                                <w:lang w:val="en-US"/>
                              </w:rPr>
                            </w:pPr>
                            <w:r w:rsidRPr="00EF6D8B">
                              <w:rPr>
                                <w:rFonts w:ascii="Arial" w:hAnsi="Arial" w:cs="Arial"/>
                                <w:color w:val="333333"/>
                                <w:lang w:val="en-US"/>
                              </w:rPr>
                              <w:t>The OMD-32 has been constructed using technology of the DECKMA HAMBURG OMD series industrial instruments and 15ppm Bilge Alarm Monitors, that have a specification and performance which exceeds the requirements of the International Maritime Organization specifications for 15ppm Oil-in-Water Monitors contained in Resolution MEPC. 107 (49</w:t>
                            </w:r>
                            <w:proofErr w:type="gramStart"/>
                            <w:r w:rsidRPr="00EF6D8B">
                              <w:rPr>
                                <w:rFonts w:ascii="Arial" w:hAnsi="Arial" w:cs="Arial"/>
                                <w:color w:val="333333"/>
                                <w:lang w:val="en-US"/>
                              </w:rPr>
                              <w:t>).The</w:t>
                            </w:r>
                            <w:proofErr w:type="gramEnd"/>
                            <w:r w:rsidRPr="00EF6D8B">
                              <w:rPr>
                                <w:rFonts w:ascii="Arial" w:hAnsi="Arial" w:cs="Arial"/>
                                <w:color w:val="333333"/>
                                <w:lang w:val="en-US"/>
                              </w:rPr>
                              <w:t xml:space="preserve"> OMD-32 unit is supplied with 2 works-adjusted alarms at 10 ppm. Other set points are possible (e.g. 100ppm) and can be adjusted on site at any time by using the buttons at the front </w:t>
                            </w:r>
                            <w:proofErr w:type="spellStart"/>
                            <w:proofErr w:type="gramStart"/>
                            <w:r w:rsidRPr="00EF6D8B">
                              <w:rPr>
                                <w:rFonts w:ascii="Arial" w:hAnsi="Arial" w:cs="Arial"/>
                                <w:color w:val="333333"/>
                                <w:lang w:val="en-US"/>
                              </w:rPr>
                              <w:t>panel.If</w:t>
                            </w:r>
                            <w:proofErr w:type="spellEnd"/>
                            <w:proofErr w:type="gramEnd"/>
                            <w:r w:rsidRPr="00EF6D8B">
                              <w:rPr>
                                <w:rFonts w:ascii="Arial" w:hAnsi="Arial" w:cs="Arial"/>
                                <w:color w:val="333333"/>
                                <w:lang w:val="en-US"/>
                              </w:rPr>
                              <w:t xml:space="preserve"> an alarm set point is exceeded, the alarms are visible at the front panel and the appropriate relays are switched. In case of malfunction the System LED at the front panel will change from blinking green to permanent red, and a system fault relay contact is switched.</w:t>
                            </w:r>
                          </w:p>
                          <w:p w:rsidR="00EF6D8B" w:rsidRPr="00EF6D8B" w:rsidRDefault="00EF6D8B" w:rsidP="00EF6D8B">
                            <w:pPr>
                              <w:pStyle w:val="NormalWeb"/>
                              <w:spacing w:before="0" w:beforeAutospacing="0"/>
                              <w:rPr>
                                <w:rFonts w:ascii="Arial" w:hAnsi="Arial" w:cs="Arial"/>
                                <w:color w:val="333333"/>
                                <w:lang w:val="en-US"/>
                              </w:rPr>
                            </w:pPr>
                            <w:r w:rsidRPr="00EF6D8B">
                              <w:rPr>
                                <w:rFonts w:ascii="Arial" w:hAnsi="Arial" w:cs="Arial"/>
                                <w:color w:val="333333"/>
                                <w:lang w:val="en-US"/>
                              </w:rPr>
                              <w:t>A 0(4) - 20 mA signal output is available for driving a recorder or external meter.</w:t>
                            </w:r>
                          </w:p>
                          <w:p w:rsidR="00910A06" w:rsidRPr="00910A06" w:rsidRDefault="00910A0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9" type="#_x0000_t202" style="position:absolute;margin-left:313pt;margin-top:.65pt;width:461.6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" fillcolor="white [3201]" strokeweight=".5pt">
                <v:textbox>
                  <w:txbxContent>
                    <w:p w:rsidR="00910A06" w:rsidRDefault="00910A06" w:rsidP="00910A06">
                      <w:pPr>
                        <w:rPr>
                          <w:rFonts w:ascii="Arial" w:hAnsi="Arial" w:cs="Arial"/>
                          <w:b/>
                          <w:bCs/>
                          <w:sz w:val="48"/>
                          <w:szCs w:val="48"/>
                          <w:lang w:val="en-US"/>
                        </w:rPr>
                      </w:pPr>
                      <w:r w:rsidRPr="00EF6D8B">
                        <w:rPr>
                          <w:rFonts w:ascii="Arial" w:hAnsi="Arial" w:cs="Arial"/>
                          <w:b/>
                          <w:bCs/>
                          <w:sz w:val="48"/>
                          <w:szCs w:val="48"/>
                          <w:lang w:val="en-US"/>
                        </w:rPr>
                        <w:t>OMD-32 Series</w:t>
                      </w:r>
                    </w:p>
                    <w:p w:rsidR="00EF6D8B" w:rsidRPr="00EF6D8B" w:rsidRDefault="00EF6D8B" w:rsidP="00910A06">
                      <w:pPr>
                        <w:rPr>
                          <w:rFonts w:ascii="Arial" w:hAnsi="Arial" w:cs="Arial"/>
                          <w:b/>
                          <w:bCs/>
                          <w:sz w:val="48"/>
                          <w:szCs w:val="48"/>
                          <w:lang w:val="en-US"/>
                        </w:rPr>
                      </w:pPr>
                    </w:p>
                    <w:p w:rsidR="00910A06" w:rsidRPr="00EF6D8B" w:rsidRDefault="00910A06" w:rsidP="00910A06">
                      <w:pPr>
                        <w:rPr>
                          <w:rFonts w:ascii="Arial" w:hAnsi="Arial" w:cs="Arial"/>
                          <w:lang w:val="en-US"/>
                        </w:rPr>
                      </w:pPr>
                      <w:r w:rsidRPr="00EF6D8B">
                        <w:rPr>
                          <w:rFonts w:ascii="Arial" w:hAnsi="Arial" w:cs="Arial"/>
                          <w:lang w:val="en-US"/>
                        </w:rPr>
                        <w:t>The OMD-32 Oil-in-Water Monitor has been designed specifically for use in conjunction with oil-water separator units.</w:t>
                      </w:r>
                    </w:p>
                    <w:p w:rsidR="00EF6D8B" w:rsidRDefault="00EF6D8B" w:rsidP="00910A06">
                      <w:pPr>
                        <w:rPr>
                          <w:lang w:val="en-US"/>
                        </w:rPr>
                      </w:pPr>
                    </w:p>
                    <w:p w:rsidR="00EF6D8B" w:rsidRPr="00EF6D8B" w:rsidRDefault="00EF6D8B" w:rsidP="00EF6D8B">
                      <w:pPr>
                        <w:pStyle w:val="NormalWeb"/>
                        <w:spacing w:before="0" w:beforeAutospacing="0"/>
                        <w:rPr>
                          <w:rFonts w:ascii="Arial" w:hAnsi="Arial" w:cs="Arial"/>
                          <w:color w:val="333333"/>
                          <w:lang w:val="en-US"/>
                        </w:rPr>
                      </w:pPr>
                      <w:r w:rsidRPr="00EF6D8B">
                        <w:rPr>
                          <w:rFonts w:ascii="Arial" w:hAnsi="Arial" w:cs="Arial"/>
                          <w:color w:val="333333"/>
                          <w:lang w:val="en-US"/>
                        </w:rPr>
                        <w:t>The OMD-32 has been constructed using technology of the DECKMA HAMBURG OMD series industrial instruments and 15ppm Bilge Alarm Monitors, that have a specification and performance which exceeds the requirements of the International Maritime Organization specifications for 15ppm Oil-in-Water Monitors contained in Resolution MEPC. 107 (49</w:t>
                      </w:r>
                      <w:proofErr w:type="gramStart"/>
                      <w:r w:rsidRPr="00EF6D8B">
                        <w:rPr>
                          <w:rFonts w:ascii="Arial" w:hAnsi="Arial" w:cs="Arial"/>
                          <w:color w:val="333333"/>
                          <w:lang w:val="en-US"/>
                        </w:rPr>
                        <w:t>).The</w:t>
                      </w:r>
                      <w:proofErr w:type="gramEnd"/>
                      <w:r w:rsidRPr="00EF6D8B">
                        <w:rPr>
                          <w:rFonts w:ascii="Arial" w:hAnsi="Arial" w:cs="Arial"/>
                          <w:color w:val="333333"/>
                          <w:lang w:val="en-US"/>
                        </w:rPr>
                        <w:t xml:space="preserve"> OMD-32 unit is supplied with 2 works-adjusted alarms at 10 ppm. Other set points are possible (e.g. 100ppm) and can be adjusted on site at any time by using the buttons at the front </w:t>
                      </w:r>
                      <w:proofErr w:type="spellStart"/>
                      <w:proofErr w:type="gramStart"/>
                      <w:r w:rsidRPr="00EF6D8B">
                        <w:rPr>
                          <w:rFonts w:ascii="Arial" w:hAnsi="Arial" w:cs="Arial"/>
                          <w:color w:val="333333"/>
                          <w:lang w:val="en-US"/>
                        </w:rPr>
                        <w:t>panel.If</w:t>
                      </w:r>
                      <w:proofErr w:type="spellEnd"/>
                      <w:proofErr w:type="gramEnd"/>
                      <w:r w:rsidRPr="00EF6D8B">
                        <w:rPr>
                          <w:rFonts w:ascii="Arial" w:hAnsi="Arial" w:cs="Arial"/>
                          <w:color w:val="333333"/>
                          <w:lang w:val="en-US"/>
                        </w:rPr>
                        <w:t xml:space="preserve"> an alarm set point is exceeded, the alarms are visible at the front panel and the appropriate relays are switched. In case of malfunction the System LED at the front panel will change from blinking green to permanent red, and a system fault relay contact is switched.</w:t>
                      </w:r>
                    </w:p>
                    <w:p w:rsidR="00EF6D8B" w:rsidRPr="00EF6D8B" w:rsidRDefault="00EF6D8B" w:rsidP="00EF6D8B">
                      <w:pPr>
                        <w:pStyle w:val="NormalWeb"/>
                        <w:spacing w:before="0" w:beforeAutospacing="0"/>
                        <w:rPr>
                          <w:rFonts w:ascii="Arial" w:hAnsi="Arial" w:cs="Arial"/>
                          <w:color w:val="333333"/>
                          <w:lang w:val="en-US"/>
                        </w:rPr>
                      </w:pPr>
                      <w:r w:rsidRPr="00EF6D8B">
                        <w:rPr>
                          <w:rFonts w:ascii="Arial" w:hAnsi="Arial" w:cs="Arial"/>
                          <w:color w:val="333333"/>
                          <w:lang w:val="en-US"/>
                        </w:rPr>
                        <w:t>A 0(4) - 20 mA signal output is available for driving a recorder or external meter.</w:t>
                      </w:r>
                    </w:p>
                    <w:p w:rsidR="00910A06" w:rsidRPr="00910A06" w:rsidRDefault="00910A06">
                      <w:pPr>
                        <w:rPr>
                          <w:lang w:val="en-US"/>
                        </w:rPr>
                      </w:pPr>
                    </w:p>
                  </w:txbxContent>
                </v:textbox>
              </v:shape>
            </w:pict>
          </mc:Fallback>
        </mc:AlternateContent>
      </w:r>
      <w:r w:rsidRPr="00910A06">
        <w:fldChar w:fldCharType="begin"/>
      </w:r>
      <w:r w:rsidRPr="00910A06">
        <w:rPr>
          <w:lang w:val="en-US"/>
        </w:rPr>
        <w:instrText xml:space="preserve"> INCLUDEPICTURE "/var/folders/yd/3y_90fm57r9bvpv32qwzycjh0000gn/T/com.microsoft.Word/WebArchiveCopyPasteTempFiles/omd-32a_web.jpg" \* MERGEFORMATINET </w:instrText>
      </w:r>
      <w:r w:rsidRPr="00910A06">
        <w:fldChar w:fldCharType="separate"/>
      </w:r>
      <w:r w:rsidRPr="00910A06">
        <w:rPr>
          <w:noProof/>
        </w:rPr>
        <w:drawing>
          <wp:inline distT="0" distB="0" distL="0" distR="0" wp14:anchorId="236B1F44" wp14:editId="5F9B3D48">
            <wp:extent cx="3943671" cy="2367419"/>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583" cy="2447207"/>
                    </a:xfrm>
                    <a:prstGeom prst="rect">
                      <a:avLst/>
                    </a:prstGeom>
                    <a:noFill/>
                    <a:ln>
                      <a:noFill/>
                    </a:ln>
                  </pic:spPr>
                </pic:pic>
              </a:graphicData>
            </a:graphic>
          </wp:inline>
        </w:drawing>
      </w:r>
      <w:r w:rsidRPr="00910A06">
        <w:fldChar w:fldCharType="end"/>
      </w:r>
      <w:r w:rsidRPr="00910A06">
        <w:rPr>
          <w:lang w:val="en-US"/>
        </w:rPr>
        <w:tab/>
      </w:r>
      <w:r w:rsidRPr="00910A06">
        <w:rPr>
          <w:lang w:val="en-US"/>
        </w:rPr>
        <w:tab/>
      </w:r>
      <w:r w:rsidRPr="00910A06">
        <w:rPr>
          <w:lang w:val="en-US"/>
        </w:rPr>
        <w:tab/>
      </w:r>
      <w:r w:rsidRPr="00910A06">
        <w:rPr>
          <w:lang w:val="en-US"/>
        </w:rPr>
        <w:tab/>
      </w:r>
    </w:p>
    <w:p w:rsidR="00910A06" w:rsidRPr="00910A06" w:rsidRDefault="006D59E6" w:rsidP="00910A06">
      <w:pPr>
        <w:spacing w:after="100" w:afterAutospacing="1"/>
        <w:rPr>
          <w:rFonts w:ascii="Arial" w:hAnsi="Arial" w:cs="Arial"/>
          <w:color w:val="333333"/>
          <w:lang w:val="en-US"/>
        </w:rPr>
      </w:pPr>
      <w:r>
        <w:rPr>
          <w:rFonts w:asciiTheme="minorHAnsi" w:hAnsiTheme="minorHAnsi" w:cstheme="minorHAnsi"/>
          <w:lang w:val="en-US"/>
        </w:rPr>
        <w:t xml:space="preserve">                             </w:t>
      </w:r>
      <w:r w:rsidRPr="00EF6D8B">
        <w:rPr>
          <w:rFonts w:asciiTheme="minorHAnsi" w:hAnsiTheme="minorHAnsi" w:cstheme="minorHAnsi"/>
          <w:lang w:val="en-US"/>
        </w:rPr>
        <w:t xml:space="preserve">Read </w:t>
      </w:r>
      <w:proofErr w:type="gramStart"/>
      <w:r w:rsidRPr="00EF6D8B">
        <w:rPr>
          <w:rFonts w:asciiTheme="minorHAnsi" w:hAnsiTheme="minorHAnsi" w:cstheme="minorHAnsi"/>
          <w:lang w:val="en-US"/>
        </w:rPr>
        <w:t>more :</w:t>
      </w:r>
      <w:proofErr w:type="gramEnd"/>
      <w:r w:rsidRPr="00EF6D8B">
        <w:rPr>
          <w:rFonts w:asciiTheme="minorHAnsi" w:hAnsiTheme="minorHAnsi" w:cstheme="minorHAnsi"/>
          <w:lang w:val="en-US"/>
        </w:rPr>
        <w:t xml:space="preserve"> OMD-</w:t>
      </w:r>
      <w:r>
        <w:rPr>
          <w:rFonts w:asciiTheme="minorHAnsi" w:hAnsiTheme="minorHAnsi" w:cstheme="minorHAnsi"/>
          <w:lang w:val="en-US"/>
        </w:rPr>
        <w:t>32</w:t>
      </w:r>
      <w:r w:rsidRPr="00EF6D8B">
        <w:rPr>
          <w:rFonts w:asciiTheme="minorHAnsi" w:hAnsiTheme="minorHAnsi" w:cstheme="minorHAnsi"/>
          <w:lang w:val="en-US"/>
        </w:rPr>
        <w:t xml:space="preserve"> series</w:t>
      </w:r>
    </w:p>
    <w:p w:rsidR="00910A06" w:rsidRDefault="00910A06">
      <w:pPr>
        <w:rPr>
          <w:lang w:val="en-US"/>
        </w:rPr>
      </w:pPr>
    </w:p>
    <w:p w:rsidR="0072415F" w:rsidRDefault="0072415F">
      <w:pPr>
        <w:rPr>
          <w:lang w:val="en-US"/>
        </w:rPr>
      </w:pPr>
    </w:p>
    <w:p w:rsidR="0072415F" w:rsidRDefault="0072415F">
      <w:pPr>
        <w:rPr>
          <w:lang w:val="en-US"/>
        </w:rPr>
      </w:pPr>
    </w:p>
    <w:p w:rsidR="00EF6D8B" w:rsidRDefault="00EF6D8B">
      <w:pPr>
        <w:rPr>
          <w:lang w:val="en-US"/>
        </w:rPr>
      </w:pPr>
    </w:p>
    <w:p w:rsidR="00EF6D8B" w:rsidRDefault="00EF6D8B">
      <w:pPr>
        <w:rPr>
          <w:lang w:val="en-US"/>
        </w:rPr>
      </w:pPr>
    </w:p>
    <w:p w:rsidR="00EF6D8B" w:rsidRDefault="00EF6D8B">
      <w:pPr>
        <w:rPr>
          <w:lang w:val="en-US"/>
        </w:rPr>
      </w:pPr>
    </w:p>
    <w:p w:rsidR="00EF6D8B" w:rsidRDefault="00EF6D8B">
      <w:pPr>
        <w:rPr>
          <w:lang w:val="en-US"/>
        </w:rPr>
      </w:pPr>
    </w:p>
    <w:p w:rsidR="00EF6D8B" w:rsidRDefault="00EF6D8B">
      <w:pPr>
        <w:rPr>
          <w:lang w:val="en-US"/>
        </w:rPr>
      </w:pPr>
    </w:p>
    <w:p w:rsidR="00EF6D8B" w:rsidRDefault="00EF6D8B">
      <w:pPr>
        <w:rPr>
          <w:lang w:val="en-US"/>
        </w:rPr>
      </w:pPr>
    </w:p>
    <w:p w:rsidR="00EF6D8B" w:rsidRDefault="00EF6D8B">
      <w:pPr>
        <w:rPr>
          <w:lang w:val="en-US"/>
        </w:rPr>
      </w:pPr>
    </w:p>
    <w:p w:rsidR="00EF6D8B" w:rsidRDefault="00EF6D8B">
      <w:pPr>
        <w:rPr>
          <w:lang w:val="en-US"/>
        </w:rPr>
      </w:pPr>
    </w:p>
    <w:p w:rsidR="00EF6D8B" w:rsidRDefault="00EF6D8B">
      <w:r w:rsidRPr="00910A06">
        <w:lastRenderedPageBreak/>
        <w:fldChar w:fldCharType="begin"/>
      </w:r>
      <w:r w:rsidRPr="00910A06">
        <w:rPr>
          <w:lang w:val="en-US"/>
        </w:rPr>
        <w:instrText xml:space="preserve"> INCLUDEPICTURE "/var/folders/yd/3y_90fm57r9bvpv32qwzycjh0000gn/T/com.microsoft.Word/WebArchiveCopyPasteTempFiles/deckma-logo.png" \* MERGEFORMATINET </w:instrText>
      </w:r>
      <w:r w:rsidRPr="00910A06">
        <w:fldChar w:fldCharType="separate"/>
      </w:r>
      <w:r w:rsidRPr="00910A06">
        <w:rPr>
          <w:noProof/>
        </w:rPr>
        <w:drawing>
          <wp:inline distT="0" distB="0" distL="0" distR="0" wp14:anchorId="59012968" wp14:editId="1C9E6DB9">
            <wp:extent cx="2379945" cy="591940"/>
            <wp:effectExtent l="0" t="0" r="0" b="5080"/>
            <wp:docPr id="27" name="Image 27" descr="DECK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KM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9959" cy="601892"/>
                    </a:xfrm>
                    <a:prstGeom prst="rect">
                      <a:avLst/>
                    </a:prstGeom>
                    <a:noFill/>
                    <a:ln>
                      <a:noFill/>
                    </a:ln>
                  </pic:spPr>
                </pic:pic>
              </a:graphicData>
            </a:graphic>
          </wp:inline>
        </w:drawing>
      </w:r>
      <w:r w:rsidRPr="00910A06">
        <w:fldChar w:fldCharType="end"/>
      </w:r>
    </w:p>
    <w:p w:rsidR="00EF6D8B" w:rsidRDefault="00EF6D8B"/>
    <w:p w:rsidR="00EF6D8B" w:rsidRPr="00EF6D8B" w:rsidRDefault="00EF6D8B">
      <w:pPr>
        <w:rPr>
          <w:lang w:val="en-US"/>
        </w:rPr>
      </w:pPr>
      <w:r>
        <w:tab/>
      </w:r>
      <w:r>
        <w:tab/>
      </w:r>
      <w:r>
        <w:tab/>
      </w:r>
      <w:r>
        <w:tab/>
      </w:r>
      <w:r>
        <w:tab/>
      </w:r>
      <w:r>
        <w:tab/>
      </w:r>
      <w:r>
        <w:tab/>
      </w:r>
      <w:r w:rsidRPr="00EF6D8B">
        <w:rPr>
          <w:lang w:val="en-US"/>
        </w:rPr>
        <w:t xml:space="preserve"> </w:t>
      </w:r>
      <w:r>
        <w:rPr>
          <w:lang w:val="en-US"/>
        </w:rPr>
        <w:t xml:space="preserve"> </w:t>
      </w:r>
      <w:r w:rsidR="00CA39AF">
        <w:rPr>
          <w:lang w:val="en-US"/>
        </w:rPr>
        <w:t xml:space="preserve">                  </w:t>
      </w:r>
      <w:r>
        <w:rPr>
          <w:rStyle w:val="lev"/>
          <w:rFonts w:ascii="Arial" w:hAnsi="Arial" w:cs="Arial"/>
          <w:color w:val="333333"/>
          <w:lang w:val="en-US"/>
        </w:rPr>
        <w:t xml:space="preserve">OMD </w:t>
      </w:r>
      <w:r w:rsidR="00CA39AF">
        <w:rPr>
          <w:rStyle w:val="lev"/>
          <w:rFonts w:ascii="Arial" w:hAnsi="Arial" w:cs="Arial"/>
          <w:color w:val="333333"/>
          <w:lang w:val="en-US"/>
        </w:rPr>
        <w:t>32</w:t>
      </w:r>
    </w:p>
    <w:p w:rsidR="00EF6D8B" w:rsidRPr="00EF6D8B" w:rsidRDefault="00EF6D8B">
      <w:pPr>
        <w:rPr>
          <w:lang w:val="en-US"/>
        </w:rPr>
      </w:pPr>
      <w:r w:rsidRPr="00EF6D8B">
        <w:rPr>
          <w:lang w:val="en-US"/>
        </w:rPr>
        <w:t xml:space="preserve">  </w:t>
      </w:r>
      <w:r w:rsidRPr="00EF6D8B">
        <w:rPr>
          <w:lang w:val="en-US"/>
        </w:rPr>
        <w:tab/>
      </w:r>
      <w:r w:rsidRPr="00EF6D8B">
        <w:rPr>
          <w:lang w:val="en-US"/>
        </w:rPr>
        <w:tab/>
      </w:r>
      <w:r w:rsidRPr="00EF6D8B">
        <w:rPr>
          <w:lang w:val="en-US"/>
        </w:rPr>
        <w:tab/>
      </w:r>
      <w:r w:rsidRPr="00EF6D8B">
        <w:rPr>
          <w:lang w:val="en-US"/>
        </w:rPr>
        <w:tab/>
      </w:r>
      <w:r w:rsidRPr="00EF6D8B">
        <w:rPr>
          <w:lang w:val="en-US"/>
        </w:rPr>
        <w:tab/>
      </w:r>
      <w:r w:rsidRPr="00EF6D8B">
        <w:rPr>
          <w:lang w:val="en-US"/>
        </w:rPr>
        <w:tab/>
        <w:t xml:space="preserve">           </w:t>
      </w:r>
      <w:r w:rsidRPr="00910A06">
        <w:fldChar w:fldCharType="begin"/>
      </w:r>
      <w:r w:rsidRPr="00910A06">
        <w:rPr>
          <w:lang w:val="en-US"/>
        </w:rPr>
        <w:instrText xml:space="preserve"> INCLUDEPICTURE "/var/folders/yd/3y_90fm57r9bvpv32qwzycjh0000gn/T/com.microsoft.Word/WebArchiveCopyPasteTempFiles/omd-32a_web.jpg" \* MERGEFORMATINET </w:instrText>
      </w:r>
      <w:r w:rsidRPr="00910A06">
        <w:fldChar w:fldCharType="separate"/>
      </w:r>
      <w:r w:rsidRPr="00910A06">
        <w:rPr>
          <w:noProof/>
        </w:rPr>
        <w:drawing>
          <wp:inline distT="0" distB="0" distL="0" distR="0" wp14:anchorId="58A9F6D9" wp14:editId="0B6FC1C5">
            <wp:extent cx="2348294" cy="1409700"/>
            <wp:effectExtent l="0" t="0" r="127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5833" cy="1486263"/>
                    </a:xfrm>
                    <a:prstGeom prst="rect">
                      <a:avLst/>
                    </a:prstGeom>
                    <a:noFill/>
                    <a:ln>
                      <a:noFill/>
                    </a:ln>
                  </pic:spPr>
                </pic:pic>
              </a:graphicData>
            </a:graphic>
          </wp:inline>
        </w:drawing>
      </w:r>
      <w:r w:rsidRPr="00910A06">
        <w:fldChar w:fldCharType="end"/>
      </w:r>
    </w:p>
    <w:p w:rsidR="00EF6D8B" w:rsidRPr="00EF6D8B" w:rsidRDefault="00EF6D8B">
      <w:pPr>
        <w:rPr>
          <w:lang w:val="en-US"/>
        </w:rPr>
      </w:pPr>
    </w:p>
    <w:p w:rsidR="00EF6D8B" w:rsidRPr="00EF6D8B" w:rsidRDefault="00EF6D8B">
      <w:pPr>
        <w:rPr>
          <w:lang w:val="en-US"/>
        </w:rPr>
      </w:pPr>
    </w:p>
    <w:p w:rsidR="00EF6D8B" w:rsidRDefault="00EF6D8B" w:rsidP="00EF6D8B">
      <w:pPr>
        <w:rPr>
          <w:rStyle w:val="lev"/>
          <w:rFonts w:ascii="Arial" w:hAnsi="Arial" w:cs="Arial"/>
          <w:color w:val="333333"/>
          <w:sz w:val="28"/>
          <w:szCs w:val="28"/>
          <w:lang w:val="en-US"/>
        </w:rPr>
      </w:pPr>
      <w:r w:rsidRPr="00EF6D8B">
        <w:rPr>
          <w:rStyle w:val="lev"/>
          <w:rFonts w:ascii="Arial" w:hAnsi="Arial" w:cs="Arial"/>
          <w:color w:val="333333"/>
          <w:sz w:val="28"/>
          <w:szCs w:val="28"/>
          <w:lang w:val="en-US"/>
        </w:rPr>
        <w:t>Property</w:t>
      </w:r>
      <w:r w:rsidRPr="00EF6D8B">
        <w:rPr>
          <w:rStyle w:val="lev"/>
          <w:rFonts w:ascii="Arial" w:hAnsi="Arial" w:cs="Arial"/>
          <w:color w:val="333333"/>
          <w:sz w:val="28"/>
          <w:szCs w:val="28"/>
          <w:lang w:val="en-US"/>
        </w:rPr>
        <w:tab/>
      </w:r>
      <w:r w:rsidRPr="00EF6D8B">
        <w:rPr>
          <w:rStyle w:val="lev"/>
          <w:rFonts w:ascii="Arial" w:hAnsi="Arial" w:cs="Arial"/>
          <w:color w:val="333333"/>
          <w:sz w:val="28"/>
          <w:szCs w:val="28"/>
          <w:lang w:val="en-US"/>
        </w:rPr>
        <w:tab/>
      </w:r>
      <w:r w:rsidRPr="00EF6D8B">
        <w:rPr>
          <w:rStyle w:val="lev"/>
          <w:rFonts w:ascii="Arial" w:hAnsi="Arial" w:cs="Arial"/>
          <w:color w:val="333333"/>
          <w:sz w:val="28"/>
          <w:szCs w:val="28"/>
          <w:lang w:val="en-US"/>
        </w:rPr>
        <w:tab/>
      </w:r>
      <w:r w:rsidRPr="00EF6D8B">
        <w:rPr>
          <w:rStyle w:val="lev"/>
          <w:rFonts w:ascii="Arial" w:hAnsi="Arial" w:cs="Arial"/>
          <w:color w:val="333333"/>
          <w:sz w:val="28"/>
          <w:szCs w:val="28"/>
          <w:lang w:val="en-US"/>
        </w:rPr>
        <w:tab/>
      </w:r>
      <w:r w:rsidRPr="00EF6D8B">
        <w:rPr>
          <w:rStyle w:val="lev"/>
          <w:rFonts w:ascii="Arial" w:hAnsi="Arial" w:cs="Arial"/>
          <w:color w:val="333333"/>
          <w:sz w:val="28"/>
          <w:szCs w:val="28"/>
          <w:lang w:val="en-US"/>
        </w:rPr>
        <w:tab/>
      </w:r>
      <w:r w:rsidRPr="00EF6D8B">
        <w:rPr>
          <w:rStyle w:val="lev"/>
          <w:rFonts w:ascii="Arial" w:hAnsi="Arial" w:cs="Arial"/>
          <w:color w:val="333333"/>
          <w:sz w:val="28"/>
          <w:szCs w:val="28"/>
          <w:lang w:val="en-US"/>
        </w:rPr>
        <w:tab/>
      </w:r>
      <w:r w:rsidRPr="00EF6D8B">
        <w:rPr>
          <w:rStyle w:val="lev"/>
          <w:rFonts w:ascii="Arial" w:hAnsi="Arial" w:cs="Arial"/>
          <w:color w:val="333333"/>
          <w:sz w:val="28"/>
          <w:szCs w:val="28"/>
          <w:lang w:val="en-US"/>
        </w:rPr>
        <w:tab/>
      </w:r>
      <w:r w:rsidRPr="00EF6D8B">
        <w:rPr>
          <w:rStyle w:val="lev"/>
          <w:rFonts w:ascii="Arial" w:hAnsi="Arial" w:cs="Arial"/>
          <w:color w:val="333333"/>
          <w:sz w:val="28"/>
          <w:szCs w:val="28"/>
          <w:lang w:val="en-US"/>
        </w:rPr>
        <w:tab/>
        <w:t>Value</w:t>
      </w:r>
    </w:p>
    <w:p w:rsidR="00EF6D8B" w:rsidRPr="00EF6D8B" w:rsidRDefault="00EF6D8B" w:rsidP="00EF6D8B">
      <w:pPr>
        <w:rPr>
          <w:rFonts w:ascii="Arial" w:hAnsi="Arial" w:cs="Arial"/>
          <w:color w:val="333333"/>
          <w:sz w:val="28"/>
          <w:szCs w:val="28"/>
          <w:lang w:val="en-US"/>
        </w:rPr>
      </w:pPr>
    </w:p>
    <w:p w:rsidR="00EF6D8B" w:rsidRPr="00EF6D8B" w:rsidRDefault="00EF6D8B" w:rsidP="00EF6D8B">
      <w:pPr>
        <w:shd w:val="clear" w:color="auto" w:fill="F9F9F9"/>
        <w:rPr>
          <w:rFonts w:ascii="Arial" w:hAnsi="Arial" w:cs="Arial"/>
          <w:color w:val="333333"/>
          <w:lang w:val="en-US"/>
        </w:rPr>
      </w:pPr>
      <w:r w:rsidRPr="00EF6D8B">
        <w:rPr>
          <w:rFonts w:ascii="Arial" w:hAnsi="Arial" w:cs="Arial"/>
          <w:color w:val="333333"/>
          <w:lang w:val="en-US"/>
        </w:rPr>
        <w:t>Range*</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EF6D8B">
        <w:rPr>
          <w:rFonts w:ascii="Arial" w:hAnsi="Arial" w:cs="Arial"/>
          <w:color w:val="333333"/>
          <w:lang w:val="en-US"/>
        </w:rPr>
        <w:t>0 – 200 ppm</w:t>
      </w:r>
    </w:p>
    <w:p w:rsidR="00EF6D8B" w:rsidRPr="00EF6D8B" w:rsidRDefault="00EF6D8B" w:rsidP="00EF6D8B">
      <w:pPr>
        <w:rPr>
          <w:rFonts w:ascii="Arial" w:hAnsi="Arial" w:cs="Arial"/>
          <w:color w:val="333333"/>
          <w:lang w:val="en-US"/>
        </w:rPr>
      </w:pPr>
      <w:r w:rsidRPr="00EF6D8B">
        <w:rPr>
          <w:rFonts w:ascii="Arial" w:hAnsi="Arial" w:cs="Arial"/>
          <w:color w:val="333333"/>
          <w:lang w:val="en-US"/>
        </w:rPr>
        <w:t>Resolution*</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EF6D8B">
        <w:rPr>
          <w:rFonts w:ascii="Arial" w:hAnsi="Arial" w:cs="Arial"/>
          <w:color w:val="333333"/>
          <w:lang w:val="en-US"/>
        </w:rPr>
        <w:t>1ppm (0.1 ppm below 10ppm)</w:t>
      </w:r>
    </w:p>
    <w:p w:rsidR="00EF6D8B" w:rsidRPr="00EF6D8B" w:rsidRDefault="00EF6D8B" w:rsidP="00EF6D8B">
      <w:pPr>
        <w:shd w:val="clear" w:color="auto" w:fill="F9F9F9"/>
        <w:rPr>
          <w:rFonts w:ascii="Arial" w:hAnsi="Arial" w:cs="Arial"/>
          <w:color w:val="333333"/>
          <w:lang w:val="en-US"/>
        </w:rPr>
      </w:pPr>
      <w:r w:rsidRPr="00EF6D8B">
        <w:rPr>
          <w:rFonts w:ascii="Arial" w:hAnsi="Arial" w:cs="Arial"/>
          <w:color w:val="333333"/>
          <w:lang w:val="en-US"/>
        </w:rPr>
        <w:t>Accuracy</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EF6D8B">
        <w:rPr>
          <w:rFonts w:ascii="Arial" w:hAnsi="Arial" w:cs="Arial"/>
          <w:color w:val="333333"/>
          <w:lang w:val="en-US"/>
        </w:rPr>
        <w:t>up to +/- 1ppm below 10ppm</w:t>
      </w:r>
    </w:p>
    <w:p w:rsidR="00EF6D8B" w:rsidRPr="00EF6D8B" w:rsidRDefault="00EF6D8B" w:rsidP="00EF6D8B">
      <w:pPr>
        <w:rPr>
          <w:rFonts w:ascii="Arial" w:hAnsi="Arial" w:cs="Arial"/>
          <w:color w:val="333333"/>
          <w:lang w:val="en-US"/>
        </w:rPr>
      </w:pPr>
      <w:r w:rsidRPr="00EF6D8B">
        <w:rPr>
          <w:rFonts w:ascii="Arial" w:hAnsi="Arial" w:cs="Arial"/>
          <w:color w:val="333333"/>
          <w:lang w:val="en-US"/>
        </w:rPr>
        <w:t>Response time</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EF6D8B">
        <w:rPr>
          <w:rFonts w:ascii="Arial" w:hAnsi="Arial" w:cs="Arial"/>
          <w:color w:val="333333"/>
          <w:lang w:val="en-US"/>
        </w:rPr>
        <w:t>&lt; 5s</w:t>
      </w:r>
    </w:p>
    <w:p w:rsidR="00EF6D8B" w:rsidRPr="00EF6D8B" w:rsidRDefault="00EF6D8B" w:rsidP="00EF6D8B">
      <w:pPr>
        <w:shd w:val="clear" w:color="auto" w:fill="F9F9F9"/>
        <w:rPr>
          <w:rFonts w:ascii="Arial" w:hAnsi="Arial" w:cs="Arial"/>
          <w:color w:val="333333"/>
          <w:lang w:val="en-US"/>
        </w:rPr>
      </w:pPr>
      <w:r w:rsidRPr="00EF6D8B">
        <w:rPr>
          <w:rFonts w:ascii="Arial" w:hAnsi="Arial" w:cs="Arial"/>
          <w:color w:val="333333"/>
          <w:lang w:val="en-US"/>
        </w:rPr>
        <w:t>Sample Water Pressure</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EF6D8B">
        <w:rPr>
          <w:rFonts w:ascii="Arial" w:hAnsi="Arial" w:cs="Arial"/>
          <w:color w:val="333333"/>
          <w:lang w:val="en-US"/>
        </w:rPr>
        <w:t>&gt;max. 10 bar</w:t>
      </w:r>
    </w:p>
    <w:p w:rsidR="00EF6D8B" w:rsidRPr="00EF6D8B" w:rsidRDefault="00EF6D8B" w:rsidP="00EF6D8B">
      <w:pPr>
        <w:rPr>
          <w:rFonts w:ascii="Arial" w:hAnsi="Arial" w:cs="Arial"/>
          <w:color w:val="333333"/>
          <w:lang w:val="en-US"/>
        </w:rPr>
      </w:pPr>
      <w:r w:rsidRPr="00EF6D8B">
        <w:rPr>
          <w:rFonts w:ascii="Arial" w:hAnsi="Arial" w:cs="Arial"/>
          <w:color w:val="333333"/>
          <w:lang w:val="en-US"/>
        </w:rPr>
        <w:t>Sample Flow</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EF6D8B">
        <w:rPr>
          <w:rFonts w:ascii="Arial" w:hAnsi="Arial" w:cs="Arial"/>
          <w:color w:val="333333"/>
          <w:lang w:val="en-US"/>
        </w:rPr>
        <w:t>typ. 2 Liter / min</w:t>
      </w:r>
    </w:p>
    <w:p w:rsidR="00EF6D8B" w:rsidRPr="00EF6D8B" w:rsidRDefault="00EF6D8B" w:rsidP="00EF6D8B">
      <w:pPr>
        <w:shd w:val="clear" w:color="auto" w:fill="F9F9F9"/>
        <w:rPr>
          <w:rFonts w:ascii="Arial" w:hAnsi="Arial" w:cs="Arial"/>
          <w:color w:val="333333"/>
          <w:lang w:val="en-US"/>
        </w:rPr>
      </w:pPr>
      <w:r w:rsidRPr="00EF6D8B">
        <w:rPr>
          <w:rFonts w:ascii="Arial" w:hAnsi="Arial" w:cs="Arial"/>
          <w:color w:val="333333"/>
          <w:lang w:val="en-US"/>
        </w:rPr>
        <w:t>Sample Water Temperature</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EF6D8B">
        <w:rPr>
          <w:rFonts w:ascii="Arial" w:hAnsi="Arial" w:cs="Arial"/>
          <w:color w:val="333333"/>
          <w:lang w:val="en-US"/>
        </w:rPr>
        <w:t>up to 90° C</w:t>
      </w:r>
    </w:p>
    <w:p w:rsidR="00EF6D8B" w:rsidRPr="00EF6D8B" w:rsidRDefault="00EF6D8B" w:rsidP="00EF6D8B">
      <w:pPr>
        <w:rPr>
          <w:rFonts w:ascii="Arial" w:hAnsi="Arial" w:cs="Arial"/>
          <w:color w:val="333333"/>
          <w:lang w:val="en-US"/>
        </w:rPr>
      </w:pPr>
      <w:r w:rsidRPr="00EF6D8B">
        <w:rPr>
          <w:rFonts w:ascii="Arial" w:hAnsi="Arial" w:cs="Arial"/>
          <w:color w:val="333333"/>
          <w:lang w:val="en-US"/>
        </w:rPr>
        <w:t>Power Supply</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EF6D8B">
        <w:rPr>
          <w:rFonts w:ascii="Arial" w:hAnsi="Arial" w:cs="Arial"/>
          <w:color w:val="333333"/>
          <w:lang w:val="en-US"/>
        </w:rPr>
        <w:t>24 V – 240V AC or DC</w:t>
      </w:r>
    </w:p>
    <w:p w:rsidR="00EF6D8B" w:rsidRPr="00EF6D8B" w:rsidRDefault="00EF6D8B" w:rsidP="00EF6D8B">
      <w:pPr>
        <w:shd w:val="clear" w:color="auto" w:fill="F9F9F9"/>
        <w:rPr>
          <w:rFonts w:ascii="Arial" w:hAnsi="Arial" w:cs="Arial"/>
          <w:color w:val="333333"/>
          <w:lang w:val="en-US"/>
        </w:rPr>
      </w:pPr>
      <w:r w:rsidRPr="00EF6D8B">
        <w:rPr>
          <w:rFonts w:ascii="Arial" w:hAnsi="Arial" w:cs="Arial"/>
          <w:color w:val="333333"/>
          <w:lang w:val="en-US"/>
        </w:rPr>
        <w:t>Power Consumption</w:t>
      </w:r>
      <w:r w:rsidRPr="00EF6D8B">
        <w:rPr>
          <w:rFonts w:ascii="Arial" w:hAnsi="Arial" w:cs="Arial"/>
          <w:color w:val="333333"/>
          <w:lang w:val="en-US"/>
        </w:rPr>
        <w:tab/>
      </w:r>
      <w:r w:rsidRPr="00EF6D8B">
        <w:rPr>
          <w:rFonts w:ascii="Arial" w:hAnsi="Arial" w:cs="Arial"/>
          <w:color w:val="333333"/>
          <w:lang w:val="en-US"/>
        </w:rPr>
        <w:tab/>
      </w:r>
      <w:r w:rsidRPr="00EF6D8B">
        <w:rPr>
          <w:rFonts w:ascii="Arial" w:hAnsi="Arial" w:cs="Arial"/>
          <w:color w:val="333333"/>
          <w:lang w:val="en-US"/>
        </w:rPr>
        <w:tab/>
      </w:r>
      <w:r w:rsidRPr="00EF6D8B">
        <w:rPr>
          <w:rFonts w:ascii="Arial" w:hAnsi="Arial" w:cs="Arial"/>
          <w:color w:val="333333"/>
          <w:lang w:val="en-US"/>
        </w:rPr>
        <w:tab/>
      </w:r>
      <w:r w:rsidRPr="00EF6D8B">
        <w:rPr>
          <w:rFonts w:ascii="Arial" w:hAnsi="Arial" w:cs="Arial"/>
          <w:color w:val="333333"/>
          <w:lang w:val="en-US"/>
        </w:rPr>
        <w:tab/>
      </w:r>
      <w:r w:rsidRPr="00EF6D8B">
        <w:rPr>
          <w:rFonts w:ascii="Arial" w:hAnsi="Arial" w:cs="Arial"/>
          <w:color w:val="333333"/>
          <w:lang w:val="en-US"/>
        </w:rPr>
        <w:tab/>
        <w:t>&lt; 10 VA</w:t>
      </w:r>
    </w:p>
    <w:p w:rsidR="00EF6D8B" w:rsidRPr="00EF6D8B" w:rsidRDefault="00EF6D8B" w:rsidP="00EF6D8B">
      <w:pPr>
        <w:rPr>
          <w:rFonts w:ascii="Arial" w:hAnsi="Arial" w:cs="Arial"/>
          <w:color w:val="333333"/>
          <w:lang w:val="en-US"/>
        </w:rPr>
      </w:pPr>
      <w:r w:rsidRPr="00EF6D8B">
        <w:rPr>
          <w:rFonts w:ascii="Arial" w:hAnsi="Arial" w:cs="Arial"/>
          <w:color w:val="333333"/>
          <w:lang w:val="en-US"/>
        </w:rPr>
        <w:t>ppm Alarm</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proofErr w:type="gramStart"/>
      <w:r w:rsidRPr="00EF6D8B">
        <w:rPr>
          <w:rFonts w:ascii="Arial" w:hAnsi="Arial" w:cs="Arial"/>
          <w:color w:val="333333"/>
          <w:lang w:val="en-US"/>
        </w:rPr>
        <w:t>2  adjustable</w:t>
      </w:r>
      <w:proofErr w:type="gramEnd"/>
      <w:r w:rsidRPr="00EF6D8B">
        <w:rPr>
          <w:rFonts w:ascii="Arial" w:hAnsi="Arial" w:cs="Arial"/>
          <w:color w:val="333333"/>
          <w:lang w:val="en-US"/>
        </w:rPr>
        <w:t xml:space="preserve"> ( independent, entire range )</w:t>
      </w:r>
    </w:p>
    <w:p w:rsidR="00EF6D8B" w:rsidRPr="00EF6D8B" w:rsidRDefault="00EF6D8B" w:rsidP="00EF6D8B">
      <w:pPr>
        <w:shd w:val="clear" w:color="auto" w:fill="F9F9F9"/>
        <w:rPr>
          <w:rFonts w:ascii="Arial" w:hAnsi="Arial" w:cs="Arial"/>
          <w:color w:val="333333"/>
          <w:lang w:val="en-US"/>
        </w:rPr>
      </w:pPr>
      <w:r w:rsidRPr="00EF6D8B">
        <w:rPr>
          <w:rFonts w:ascii="Arial" w:hAnsi="Arial" w:cs="Arial"/>
          <w:color w:val="333333"/>
          <w:lang w:val="en-US"/>
        </w:rPr>
        <w:t>ppm Alarms delay</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EF6D8B">
        <w:rPr>
          <w:rFonts w:ascii="Arial" w:hAnsi="Arial" w:cs="Arial"/>
          <w:color w:val="333333"/>
          <w:lang w:val="en-US"/>
        </w:rPr>
        <w:t xml:space="preserve">2 adjustable </w:t>
      </w:r>
      <w:proofErr w:type="gramStart"/>
      <w:r w:rsidRPr="00EF6D8B">
        <w:rPr>
          <w:rFonts w:ascii="Arial" w:hAnsi="Arial" w:cs="Arial"/>
          <w:color w:val="333333"/>
          <w:lang w:val="en-US"/>
        </w:rPr>
        <w:t>( independent</w:t>
      </w:r>
      <w:proofErr w:type="gramEnd"/>
      <w:r w:rsidRPr="00EF6D8B">
        <w:rPr>
          <w:rFonts w:ascii="Arial" w:hAnsi="Arial" w:cs="Arial"/>
          <w:color w:val="333333"/>
          <w:lang w:val="en-US"/>
        </w:rPr>
        <w:t>, from 1 sec. up to 540 sec.)</w:t>
      </w:r>
    </w:p>
    <w:p w:rsidR="00EF6D8B" w:rsidRPr="00EF6D8B" w:rsidRDefault="00EF6D8B" w:rsidP="00EF6D8B">
      <w:pPr>
        <w:rPr>
          <w:rFonts w:ascii="Arial" w:hAnsi="Arial" w:cs="Arial"/>
          <w:color w:val="333333"/>
          <w:lang w:val="en-US"/>
        </w:rPr>
      </w:pPr>
      <w:r w:rsidRPr="00EF6D8B">
        <w:rPr>
          <w:rFonts w:ascii="Arial" w:hAnsi="Arial" w:cs="Arial"/>
          <w:color w:val="333333"/>
          <w:lang w:val="en-US"/>
        </w:rPr>
        <w:t>ppm Alarm visual indication</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EF6D8B">
        <w:rPr>
          <w:rFonts w:ascii="Arial" w:hAnsi="Arial" w:cs="Arial"/>
          <w:color w:val="333333"/>
          <w:lang w:val="en-US"/>
        </w:rPr>
        <w:t>2 Red LEDs</w:t>
      </w:r>
    </w:p>
    <w:p w:rsidR="00EF6D8B" w:rsidRPr="00EF6D8B" w:rsidRDefault="00EF6D8B" w:rsidP="00EF6D8B">
      <w:pPr>
        <w:shd w:val="clear" w:color="auto" w:fill="F9F9F9"/>
        <w:rPr>
          <w:rFonts w:ascii="Arial" w:hAnsi="Arial" w:cs="Arial"/>
          <w:color w:val="333333"/>
          <w:lang w:val="en-US"/>
        </w:rPr>
      </w:pPr>
      <w:r w:rsidRPr="00EF6D8B">
        <w:rPr>
          <w:rFonts w:ascii="Arial" w:hAnsi="Arial" w:cs="Arial"/>
          <w:color w:val="333333"/>
          <w:lang w:val="en-US"/>
        </w:rPr>
        <w:t>ppm Alarms Contact Rating</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EF6D8B">
        <w:rPr>
          <w:rFonts w:ascii="Arial" w:hAnsi="Arial" w:cs="Arial"/>
          <w:color w:val="333333"/>
          <w:lang w:val="en-US"/>
        </w:rPr>
        <w:t>2 Potential free 1 pole change over contacts, 3 A / 240 VAC</w:t>
      </w:r>
    </w:p>
    <w:p w:rsidR="00EF6D8B" w:rsidRPr="00EF6D8B" w:rsidRDefault="00EF6D8B" w:rsidP="00EF6D8B">
      <w:pPr>
        <w:rPr>
          <w:rFonts w:ascii="Arial" w:hAnsi="Arial" w:cs="Arial"/>
          <w:color w:val="333333"/>
          <w:lang w:val="en-US"/>
        </w:rPr>
      </w:pPr>
      <w:r w:rsidRPr="00EF6D8B">
        <w:rPr>
          <w:rFonts w:ascii="Arial" w:hAnsi="Arial" w:cs="Arial"/>
          <w:color w:val="333333"/>
          <w:lang w:val="en-US"/>
        </w:rPr>
        <w:t>System Fault Alarm visual indication:</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EF6D8B">
        <w:rPr>
          <w:rFonts w:ascii="Arial" w:hAnsi="Arial" w:cs="Arial"/>
          <w:color w:val="333333"/>
          <w:lang w:val="en-US"/>
        </w:rPr>
        <w:t>Red LED</w:t>
      </w:r>
    </w:p>
    <w:p w:rsidR="00EF6D8B" w:rsidRPr="00EF6D8B" w:rsidRDefault="00EF6D8B" w:rsidP="00EF6D8B">
      <w:pPr>
        <w:shd w:val="clear" w:color="auto" w:fill="F9F9F9"/>
        <w:rPr>
          <w:rFonts w:ascii="Arial" w:hAnsi="Arial" w:cs="Arial"/>
          <w:color w:val="333333"/>
          <w:lang w:val="en-US"/>
        </w:rPr>
      </w:pPr>
      <w:r w:rsidRPr="00EF6D8B">
        <w:rPr>
          <w:rFonts w:ascii="Arial" w:hAnsi="Arial" w:cs="Arial"/>
          <w:color w:val="333333"/>
          <w:lang w:val="en-US"/>
        </w:rPr>
        <w:t>System Fault Alarm Contact Rating</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EF6D8B">
        <w:rPr>
          <w:rFonts w:ascii="Arial" w:hAnsi="Arial" w:cs="Arial"/>
          <w:color w:val="333333"/>
          <w:lang w:val="en-US"/>
        </w:rPr>
        <w:t>Potential free 1 pole change over contact, 3 A / 240 VAC</w:t>
      </w:r>
    </w:p>
    <w:p w:rsidR="00EF6D8B" w:rsidRPr="00EF6D8B" w:rsidRDefault="00EF6D8B" w:rsidP="00EF6D8B">
      <w:pPr>
        <w:rPr>
          <w:rFonts w:ascii="Arial" w:hAnsi="Arial" w:cs="Arial"/>
          <w:color w:val="333333"/>
          <w:lang w:val="en-US"/>
        </w:rPr>
      </w:pPr>
      <w:r w:rsidRPr="00EF6D8B">
        <w:rPr>
          <w:rFonts w:ascii="Arial" w:hAnsi="Arial" w:cs="Arial"/>
          <w:color w:val="333333"/>
          <w:lang w:val="en-US"/>
        </w:rPr>
        <w:t>Output Signal</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EF6D8B">
        <w:rPr>
          <w:rFonts w:ascii="Arial" w:hAnsi="Arial" w:cs="Arial"/>
          <w:color w:val="333333"/>
          <w:lang w:val="en-US"/>
        </w:rPr>
        <w:t xml:space="preserve">0(4) – 20 mA, ext. Load &lt; 150 </w:t>
      </w:r>
      <w:proofErr w:type="gramStart"/>
      <w:r w:rsidRPr="00EF6D8B">
        <w:rPr>
          <w:rFonts w:ascii="Arial" w:hAnsi="Arial" w:cs="Arial"/>
          <w:color w:val="333333"/>
          <w:lang w:val="en-US"/>
        </w:rPr>
        <w:t>W,  Output</w:t>
      </w:r>
      <w:proofErr w:type="gramEnd"/>
      <w:r w:rsidRPr="00EF6D8B">
        <w:rPr>
          <w:rFonts w:ascii="Arial" w:hAnsi="Arial" w:cs="Arial"/>
          <w:color w:val="333333"/>
          <w:lang w:val="en-US"/>
        </w:rPr>
        <w:t xml:space="preserve"> range adjustable</w:t>
      </w:r>
    </w:p>
    <w:p w:rsidR="00EF6D8B" w:rsidRPr="00EF6D8B" w:rsidRDefault="00EF6D8B" w:rsidP="00EF6D8B">
      <w:pPr>
        <w:shd w:val="clear" w:color="auto" w:fill="F9F9F9"/>
        <w:rPr>
          <w:rFonts w:ascii="Arial" w:hAnsi="Arial" w:cs="Arial"/>
          <w:color w:val="333333"/>
          <w:lang w:val="en-US"/>
        </w:rPr>
      </w:pPr>
      <w:r w:rsidRPr="00EF6D8B">
        <w:rPr>
          <w:rFonts w:ascii="Arial" w:hAnsi="Arial" w:cs="Arial"/>
          <w:color w:val="333333"/>
          <w:lang w:val="en-US"/>
        </w:rPr>
        <w:t>Cleaning System*</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EF6D8B">
        <w:rPr>
          <w:rFonts w:ascii="Arial" w:hAnsi="Arial" w:cs="Arial"/>
          <w:color w:val="333333"/>
          <w:lang w:val="en-US"/>
        </w:rPr>
        <w:t>Automatic, pneumatically operated</w:t>
      </w:r>
    </w:p>
    <w:p w:rsidR="00EF6D8B" w:rsidRPr="00EF6D8B" w:rsidRDefault="00EF6D8B" w:rsidP="00EF6D8B">
      <w:pPr>
        <w:rPr>
          <w:rFonts w:ascii="Arial" w:hAnsi="Arial" w:cs="Arial"/>
          <w:color w:val="333333"/>
          <w:lang w:val="en-US"/>
        </w:rPr>
      </w:pPr>
      <w:r w:rsidRPr="00EF6D8B">
        <w:rPr>
          <w:rFonts w:ascii="Arial" w:hAnsi="Arial" w:cs="Arial"/>
          <w:color w:val="333333"/>
          <w:lang w:val="en-US"/>
        </w:rPr>
        <w:t>Cleaning system air pressure*</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EF6D8B">
        <w:rPr>
          <w:rFonts w:ascii="Arial" w:hAnsi="Arial" w:cs="Arial"/>
          <w:color w:val="333333"/>
          <w:lang w:val="en-US"/>
        </w:rPr>
        <w:t>2.5 - 6 bar, typ. &lt;0.1 Liter / hour</w:t>
      </w:r>
    </w:p>
    <w:p w:rsidR="0072415F" w:rsidRDefault="00EF6D8B" w:rsidP="00790152">
      <w:pPr>
        <w:shd w:val="clear" w:color="auto" w:fill="F9F9F9"/>
        <w:rPr>
          <w:rFonts w:ascii="Arial" w:hAnsi="Arial" w:cs="Arial"/>
          <w:color w:val="333333"/>
          <w:lang w:val="en-US"/>
        </w:rPr>
      </w:pPr>
      <w:r w:rsidRPr="00EF6D8B">
        <w:rPr>
          <w:rFonts w:ascii="Arial" w:hAnsi="Arial" w:cs="Arial"/>
          <w:color w:val="333333"/>
          <w:lang w:val="en-US"/>
        </w:rPr>
        <w:t>Ambient Temperature</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1A5ED6">
        <w:rPr>
          <w:rFonts w:ascii="Arial" w:hAnsi="Arial" w:cs="Arial"/>
          <w:color w:val="333333"/>
          <w:lang w:val="en-US"/>
        </w:rPr>
        <w:t>+ 1 to + 55° C</w:t>
      </w:r>
    </w:p>
    <w:p w:rsidR="001A5ED6" w:rsidRDefault="001A5ED6" w:rsidP="001A5ED6">
      <w:pPr>
        <w:spacing w:after="100" w:afterAutospacing="1"/>
      </w:pPr>
      <w:r w:rsidRPr="0072415F">
        <w:rPr>
          <w:rFonts w:ascii="Arial" w:hAnsi="Arial" w:cs="Arial"/>
          <w:color w:val="333333"/>
        </w:rPr>
        <w:lastRenderedPageBreak/>
        <w:t> </w:t>
      </w:r>
      <w:r w:rsidRPr="00910A06">
        <w:fldChar w:fldCharType="begin"/>
      </w:r>
      <w:r w:rsidRPr="00910A06">
        <w:instrText xml:space="preserve"> INCLUDEPICTURE "/var/folders/yd/3y_90fm57r9bvpv32qwzycjh0000gn/T/com.microsoft.Word/WebArchiveCopyPasteTempFiles/deckma-logo.png" \* MERGEFORMATINET </w:instrText>
      </w:r>
      <w:r w:rsidRPr="00910A06">
        <w:fldChar w:fldCharType="separate"/>
      </w:r>
      <w:r w:rsidRPr="00910A06">
        <w:rPr>
          <w:noProof/>
        </w:rPr>
        <w:drawing>
          <wp:inline distT="0" distB="0" distL="0" distR="0" wp14:anchorId="39250144" wp14:editId="5BAE4D2B">
            <wp:extent cx="2379945" cy="591940"/>
            <wp:effectExtent l="0" t="0" r="0" b="5080"/>
            <wp:docPr id="21" name="Image 21" descr="DECK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KM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9959" cy="601892"/>
                    </a:xfrm>
                    <a:prstGeom prst="rect">
                      <a:avLst/>
                    </a:prstGeom>
                    <a:noFill/>
                    <a:ln>
                      <a:noFill/>
                    </a:ln>
                  </pic:spPr>
                </pic:pic>
              </a:graphicData>
            </a:graphic>
          </wp:inline>
        </w:drawing>
      </w:r>
      <w:r w:rsidRPr="00910A06">
        <w:fldChar w:fldCharType="end"/>
      </w:r>
    </w:p>
    <w:p w:rsidR="001A5ED6" w:rsidRDefault="001A5ED6" w:rsidP="001A5ED6">
      <w:pPr>
        <w:spacing w:after="100" w:afterAutospacing="1"/>
      </w:pPr>
    </w:p>
    <w:p w:rsidR="001A5ED6" w:rsidRDefault="001A5ED6" w:rsidP="001A5ED6">
      <w:pPr>
        <w:spacing w:after="100" w:afterAutospacing="1"/>
      </w:pPr>
    </w:p>
    <w:p w:rsidR="001A5ED6" w:rsidRDefault="001A5ED6" w:rsidP="001A5ED6">
      <w:pPr>
        <w:spacing w:after="100" w:afterAutospacing="1"/>
      </w:pPr>
    </w:p>
    <w:p w:rsidR="001A5ED6" w:rsidRDefault="001A5ED6" w:rsidP="001A5ED6">
      <w:pPr>
        <w:spacing w:after="100" w:afterAutospacing="1"/>
      </w:pPr>
      <w:r>
        <w:rPr>
          <w:noProof/>
        </w:rPr>
        <mc:AlternateContent>
          <mc:Choice Requires="wps">
            <w:drawing>
              <wp:anchor distT="0" distB="0" distL="114300" distR="114300" simplePos="0" relativeHeight="251664384" behindDoc="0" locked="0" layoutInCell="1" allowOverlap="1" wp14:anchorId="48D33EB1" wp14:editId="6B18DE7F">
                <wp:simplePos x="0" y="0"/>
                <wp:positionH relativeFrom="column">
                  <wp:posOffset>4490581</wp:posOffset>
                </wp:positionH>
                <wp:positionV relativeFrom="paragraph">
                  <wp:posOffset>357105</wp:posOffset>
                </wp:positionV>
                <wp:extent cx="4897120" cy="1528175"/>
                <wp:effectExtent l="0" t="0" r="17780" b="8890"/>
                <wp:wrapNone/>
                <wp:docPr id="15" name="Zone de texte 15"/>
                <wp:cNvGraphicFramePr/>
                <a:graphic xmlns:a="http://schemas.openxmlformats.org/drawingml/2006/main">
                  <a:graphicData uri="http://schemas.microsoft.com/office/word/2010/wordprocessingShape">
                    <wps:wsp>
                      <wps:cNvSpPr txBox="1"/>
                      <wps:spPr>
                        <a:xfrm>
                          <a:off x="0" y="0"/>
                          <a:ext cx="4897120" cy="1528175"/>
                        </a:xfrm>
                        <a:prstGeom prst="rect">
                          <a:avLst/>
                        </a:prstGeom>
                        <a:solidFill>
                          <a:schemeClr val="lt1"/>
                        </a:solidFill>
                        <a:ln w="6350">
                          <a:solidFill>
                            <a:prstClr val="black"/>
                          </a:solidFill>
                        </a:ln>
                      </wps:spPr>
                      <wps:txbx>
                        <w:txbxContent>
                          <w:p w:rsidR="001A5ED6" w:rsidRDefault="001A5ED6" w:rsidP="001A5ED6"/>
                          <w:p w:rsidR="001A5ED6" w:rsidRPr="00910A06" w:rsidRDefault="001A5ED6" w:rsidP="001A5ED6">
                            <w:pPr>
                              <w:spacing w:after="100" w:afterAutospacing="1"/>
                              <w:outlineLvl w:val="0"/>
                              <w:rPr>
                                <w:rFonts w:ascii="Arial" w:hAnsi="Arial" w:cs="Arial"/>
                                <w:b/>
                                <w:bCs/>
                                <w:kern w:val="36"/>
                                <w:sz w:val="48"/>
                                <w:szCs w:val="48"/>
                                <w:lang w:val="en-US"/>
                              </w:rPr>
                            </w:pPr>
                            <w:r w:rsidRPr="00910A06">
                              <w:rPr>
                                <w:rFonts w:ascii="Arial" w:hAnsi="Arial" w:cs="Arial"/>
                                <w:b/>
                                <w:bCs/>
                                <w:kern w:val="36"/>
                                <w:sz w:val="48"/>
                                <w:szCs w:val="48"/>
                                <w:lang w:val="en-US"/>
                              </w:rPr>
                              <w:t>OMD- 2</w:t>
                            </w:r>
                            <w:r>
                              <w:rPr>
                                <w:rFonts w:ascii="Arial" w:hAnsi="Arial" w:cs="Arial"/>
                                <w:b/>
                                <w:bCs/>
                                <w:kern w:val="36"/>
                                <w:sz w:val="48"/>
                                <w:szCs w:val="48"/>
                                <w:lang w:val="en-US"/>
                              </w:rPr>
                              <w:t>008</w:t>
                            </w:r>
                            <w:r w:rsidRPr="00910A06">
                              <w:rPr>
                                <w:rFonts w:ascii="Arial" w:hAnsi="Arial" w:cs="Arial"/>
                                <w:b/>
                                <w:bCs/>
                                <w:kern w:val="36"/>
                                <w:sz w:val="48"/>
                                <w:szCs w:val="48"/>
                                <w:lang w:val="en-US"/>
                              </w:rPr>
                              <w:t xml:space="preserve"> Series</w:t>
                            </w:r>
                          </w:p>
                          <w:p w:rsidR="001A5ED6" w:rsidRPr="001A5ED6" w:rsidRDefault="001A5ED6" w:rsidP="001A5ED6">
                            <w:pPr>
                              <w:rPr>
                                <w:lang w:val="en-US"/>
                              </w:rPr>
                            </w:pPr>
                          </w:p>
                          <w:p w:rsidR="001A5ED6" w:rsidRPr="00507DF2" w:rsidRDefault="001A5ED6" w:rsidP="001A5ED6">
                            <w:pPr>
                              <w:rPr>
                                <w:lang w:val="en-US"/>
                              </w:rPr>
                            </w:pPr>
                            <w:r w:rsidRPr="00507DF2">
                              <w:rPr>
                                <w:rFonts w:ascii="Arial" w:hAnsi="Arial" w:cs="Arial"/>
                                <w:color w:val="333333"/>
                                <w:shd w:val="clear" w:color="auto" w:fill="FFFFFF"/>
                                <w:lang w:val="en-US"/>
                              </w:rPr>
                              <w:t>5 ppm + 15 ppm Bilge Alarm according to IMO Resolution MEPC.107 (49)</w:t>
                            </w:r>
                          </w:p>
                          <w:p w:rsidR="001A5ED6" w:rsidRPr="00507DF2" w:rsidRDefault="001A5ED6" w:rsidP="001A5ED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D33EB1" id="_x0000_t202" coordsize="21600,21600" o:spt="202" path="m,l,21600r21600,l21600,xe">
                <v:stroke joinstyle="miter"/>
                <v:path gradientshapeok="t" o:connecttype="rect"/>
              </v:shapetype>
              <v:shape id="Zone de texte 15" o:spid="_x0000_s1028" type="#_x0000_t202" style="position:absolute;margin-left:353.6pt;margin-top:28.1pt;width:385.6pt;height:120.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" fillcolor="white [3201]" strokeweight=".5pt">
                <v:textbox>
                  <w:txbxContent>
                    <w:p w:rsidR="001A5ED6" w:rsidRDefault="001A5ED6" w:rsidP="001A5ED6"/>
                    <w:p w:rsidR="001A5ED6" w:rsidRPr="00910A06" w:rsidRDefault="001A5ED6" w:rsidP="001A5ED6">
                      <w:pPr>
                        <w:spacing w:after="100" w:afterAutospacing="1"/>
                        <w:outlineLvl w:val="0"/>
                        <w:rPr>
                          <w:rFonts w:ascii="Arial" w:hAnsi="Arial" w:cs="Arial"/>
                          <w:b/>
                          <w:bCs/>
                          <w:kern w:val="36"/>
                          <w:sz w:val="48"/>
                          <w:szCs w:val="48"/>
                          <w:lang w:val="en-US"/>
                        </w:rPr>
                      </w:pPr>
                      <w:r w:rsidRPr="00910A06">
                        <w:rPr>
                          <w:rFonts w:ascii="Arial" w:hAnsi="Arial" w:cs="Arial"/>
                          <w:b/>
                          <w:bCs/>
                          <w:kern w:val="36"/>
                          <w:sz w:val="48"/>
                          <w:szCs w:val="48"/>
                          <w:lang w:val="en-US"/>
                        </w:rPr>
                        <w:t>OMD- 2</w:t>
                      </w:r>
                      <w:r>
                        <w:rPr>
                          <w:rFonts w:ascii="Arial" w:hAnsi="Arial" w:cs="Arial"/>
                          <w:b/>
                          <w:bCs/>
                          <w:kern w:val="36"/>
                          <w:sz w:val="48"/>
                          <w:szCs w:val="48"/>
                          <w:lang w:val="en-US"/>
                        </w:rPr>
                        <w:t>008</w:t>
                      </w:r>
                      <w:r w:rsidRPr="00910A06">
                        <w:rPr>
                          <w:rFonts w:ascii="Arial" w:hAnsi="Arial" w:cs="Arial"/>
                          <w:b/>
                          <w:bCs/>
                          <w:kern w:val="36"/>
                          <w:sz w:val="48"/>
                          <w:szCs w:val="48"/>
                          <w:lang w:val="en-US"/>
                        </w:rPr>
                        <w:t xml:space="preserve"> Series</w:t>
                      </w:r>
                    </w:p>
                    <w:p w:rsidR="001A5ED6" w:rsidRPr="001A5ED6" w:rsidRDefault="001A5ED6" w:rsidP="001A5ED6">
                      <w:pPr>
                        <w:rPr>
                          <w:lang w:val="en-US"/>
                        </w:rPr>
                      </w:pPr>
                    </w:p>
                    <w:p w:rsidR="001A5ED6" w:rsidRPr="00507DF2" w:rsidRDefault="001A5ED6" w:rsidP="001A5ED6">
                      <w:pPr>
                        <w:rPr>
                          <w:lang w:val="en-US"/>
                        </w:rPr>
                      </w:pPr>
                      <w:r w:rsidRPr="00507DF2">
                        <w:rPr>
                          <w:rFonts w:ascii="Arial" w:hAnsi="Arial" w:cs="Arial"/>
                          <w:color w:val="333333"/>
                          <w:shd w:val="clear" w:color="auto" w:fill="FFFFFF"/>
                          <w:lang w:val="en-US"/>
                        </w:rPr>
                        <w:t>5 ppm + 15 ppm Bilge Alarm according to IMO Resolution MEPC.107 (49)</w:t>
                      </w:r>
                    </w:p>
                    <w:p w:rsidR="001A5ED6" w:rsidRPr="00507DF2" w:rsidRDefault="001A5ED6" w:rsidP="001A5ED6">
                      <w:pPr>
                        <w:rPr>
                          <w:lang w:val="en-US"/>
                        </w:rPr>
                      </w:pPr>
                    </w:p>
                  </w:txbxContent>
                </v:textbox>
              </v:shape>
            </w:pict>
          </mc:Fallback>
        </mc:AlternateContent>
      </w:r>
    </w:p>
    <w:p w:rsidR="001A5ED6" w:rsidRDefault="001A5ED6" w:rsidP="001A5ED6">
      <w:r>
        <w:fldChar w:fldCharType="begin"/>
      </w:r>
      <w:r>
        <w:instrText xml:space="preserve"> INCLUDEPICTURE "/var/folders/yd/3y_90fm57r9bvpv32qwzycjh0000gn/T/com.microsoft.Word/WebArchiveCopyPasteTempFiles/7h5_8772d_web.jpg" \* MERGEFORMATINET </w:instrText>
      </w:r>
      <w:r>
        <w:fldChar w:fldCharType="separate"/>
      </w:r>
      <w:r>
        <w:rPr>
          <w:noProof/>
        </w:rPr>
        <w:drawing>
          <wp:inline distT="0" distB="0" distL="0" distR="0" wp14:anchorId="341C91F1" wp14:editId="4717A24B">
            <wp:extent cx="4008329" cy="2406401"/>
            <wp:effectExtent l="0" t="0" r="508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0690" cy="2413822"/>
                    </a:xfrm>
                    <a:prstGeom prst="rect">
                      <a:avLst/>
                    </a:prstGeom>
                    <a:noFill/>
                    <a:ln>
                      <a:noFill/>
                    </a:ln>
                  </pic:spPr>
                </pic:pic>
              </a:graphicData>
            </a:graphic>
          </wp:inline>
        </w:drawing>
      </w:r>
      <w:r>
        <w:fldChar w:fldCharType="end"/>
      </w:r>
    </w:p>
    <w:p w:rsidR="001A5ED6" w:rsidRDefault="001A5ED6" w:rsidP="001A5ED6">
      <w:pPr>
        <w:rPr>
          <w:rFonts w:ascii="Arial" w:hAnsi="Arial" w:cs="Arial"/>
          <w:b/>
          <w:bCs/>
          <w:color w:val="333333"/>
        </w:rPr>
      </w:pPr>
      <w:r>
        <w:rPr>
          <w:rFonts w:ascii="Arial" w:hAnsi="Arial" w:cs="Arial"/>
          <w:b/>
          <w:bCs/>
          <w:color w:val="333333"/>
        </w:rPr>
        <w:tab/>
      </w:r>
      <w:r>
        <w:rPr>
          <w:rFonts w:ascii="Arial" w:hAnsi="Arial" w:cs="Arial"/>
          <w:b/>
          <w:bCs/>
          <w:color w:val="333333"/>
        </w:rPr>
        <w:tab/>
      </w:r>
      <w:r w:rsidRPr="00EF6D8B">
        <w:rPr>
          <w:rFonts w:asciiTheme="minorHAnsi" w:hAnsiTheme="minorHAnsi" w:cstheme="minorHAnsi"/>
          <w:lang w:val="en-US"/>
        </w:rPr>
        <w:t xml:space="preserve">Read </w:t>
      </w:r>
      <w:proofErr w:type="gramStart"/>
      <w:r w:rsidRPr="00EF6D8B">
        <w:rPr>
          <w:rFonts w:asciiTheme="minorHAnsi" w:hAnsiTheme="minorHAnsi" w:cstheme="minorHAnsi"/>
          <w:lang w:val="en-US"/>
        </w:rPr>
        <w:t>more :</w:t>
      </w:r>
      <w:proofErr w:type="gramEnd"/>
      <w:r w:rsidRPr="00EF6D8B">
        <w:rPr>
          <w:rFonts w:asciiTheme="minorHAnsi" w:hAnsiTheme="minorHAnsi" w:cstheme="minorHAnsi"/>
          <w:lang w:val="en-US"/>
        </w:rPr>
        <w:t xml:space="preserve"> OMD-2</w:t>
      </w:r>
      <w:r>
        <w:rPr>
          <w:rFonts w:asciiTheme="minorHAnsi" w:hAnsiTheme="minorHAnsi" w:cstheme="minorHAnsi"/>
          <w:lang w:val="en-US"/>
        </w:rPr>
        <w:t>008</w:t>
      </w:r>
      <w:r w:rsidRPr="00EF6D8B">
        <w:rPr>
          <w:rFonts w:asciiTheme="minorHAnsi" w:hAnsiTheme="minorHAnsi" w:cstheme="minorHAnsi"/>
          <w:lang w:val="en-US"/>
        </w:rPr>
        <w:t xml:space="preserve"> series</w:t>
      </w:r>
    </w:p>
    <w:p w:rsidR="001A5ED6" w:rsidRDefault="001A5ED6" w:rsidP="001A5ED6">
      <w:pPr>
        <w:rPr>
          <w:rFonts w:ascii="Arial" w:hAnsi="Arial" w:cs="Arial"/>
          <w:b/>
          <w:bCs/>
          <w:color w:val="333333"/>
        </w:rPr>
      </w:pPr>
    </w:p>
    <w:p w:rsidR="001A5ED6" w:rsidRDefault="001A5ED6" w:rsidP="001A5ED6">
      <w:pPr>
        <w:rPr>
          <w:rFonts w:ascii="Arial" w:hAnsi="Arial" w:cs="Arial"/>
          <w:b/>
          <w:bCs/>
          <w:color w:val="333333"/>
        </w:rPr>
      </w:pPr>
    </w:p>
    <w:p w:rsidR="001A5ED6" w:rsidRDefault="001A5ED6" w:rsidP="001A5ED6">
      <w:pPr>
        <w:rPr>
          <w:rFonts w:ascii="Arial" w:hAnsi="Arial" w:cs="Arial"/>
          <w:b/>
          <w:bCs/>
          <w:color w:val="333333"/>
        </w:rPr>
      </w:pPr>
    </w:p>
    <w:p w:rsidR="001A5ED6" w:rsidRDefault="001A5ED6" w:rsidP="001A5ED6">
      <w:pPr>
        <w:rPr>
          <w:rFonts w:ascii="Arial" w:hAnsi="Arial" w:cs="Arial"/>
          <w:b/>
          <w:bCs/>
          <w:color w:val="333333"/>
        </w:rPr>
      </w:pPr>
    </w:p>
    <w:p w:rsidR="001A5ED6" w:rsidRDefault="001A5ED6" w:rsidP="001A5ED6">
      <w:pPr>
        <w:rPr>
          <w:rFonts w:ascii="Arial" w:hAnsi="Arial" w:cs="Arial"/>
          <w:b/>
          <w:bCs/>
          <w:color w:val="333333"/>
        </w:rPr>
      </w:pPr>
    </w:p>
    <w:p w:rsidR="001A5ED6" w:rsidRDefault="001A5ED6" w:rsidP="001A5ED6">
      <w:pPr>
        <w:rPr>
          <w:rFonts w:ascii="Arial" w:hAnsi="Arial" w:cs="Arial"/>
          <w:b/>
          <w:bCs/>
          <w:color w:val="333333"/>
        </w:rPr>
      </w:pPr>
    </w:p>
    <w:p w:rsidR="001A5ED6" w:rsidRDefault="001A5ED6" w:rsidP="001A5ED6">
      <w:pPr>
        <w:rPr>
          <w:rFonts w:ascii="Arial" w:hAnsi="Arial" w:cs="Arial"/>
          <w:b/>
          <w:bCs/>
          <w:color w:val="333333"/>
        </w:rPr>
      </w:pPr>
    </w:p>
    <w:p w:rsidR="001A5ED6" w:rsidRDefault="001A5ED6" w:rsidP="001A5ED6">
      <w:pPr>
        <w:rPr>
          <w:rFonts w:ascii="Arial" w:hAnsi="Arial" w:cs="Arial"/>
          <w:b/>
          <w:bCs/>
          <w:color w:val="333333"/>
        </w:rPr>
      </w:pPr>
    </w:p>
    <w:p w:rsidR="001A5ED6" w:rsidRDefault="001A5ED6" w:rsidP="001A5ED6">
      <w:pPr>
        <w:rPr>
          <w:rFonts w:ascii="Arial" w:hAnsi="Arial" w:cs="Arial"/>
          <w:b/>
          <w:bCs/>
          <w:color w:val="333333"/>
        </w:rPr>
      </w:pPr>
    </w:p>
    <w:p w:rsidR="001A5ED6" w:rsidRDefault="001A5ED6" w:rsidP="001A5ED6">
      <w:pPr>
        <w:rPr>
          <w:rFonts w:ascii="Arial" w:hAnsi="Arial" w:cs="Arial"/>
          <w:b/>
          <w:bCs/>
          <w:color w:val="333333"/>
        </w:rPr>
      </w:pPr>
    </w:p>
    <w:p w:rsidR="001A5ED6" w:rsidRDefault="001A5ED6" w:rsidP="001A5ED6">
      <w:pPr>
        <w:rPr>
          <w:rFonts w:ascii="Arial" w:hAnsi="Arial" w:cs="Arial"/>
          <w:b/>
          <w:bCs/>
          <w:color w:val="333333"/>
        </w:rPr>
      </w:pPr>
      <w:r w:rsidRPr="00910A06">
        <w:lastRenderedPageBreak/>
        <w:fldChar w:fldCharType="begin"/>
      </w:r>
      <w:r w:rsidRPr="00910A06">
        <w:instrText xml:space="preserve"> INCLUDEPICTURE "/var/folders/yd/3y_90fm57r9bvpv32qwzycjh0000gn/T/com.microsoft.Word/WebArchiveCopyPasteTempFiles/deckma-logo.png" \* MERGEFORMATINET </w:instrText>
      </w:r>
      <w:r w:rsidRPr="00910A06">
        <w:fldChar w:fldCharType="separate"/>
      </w:r>
      <w:r w:rsidRPr="00910A06">
        <w:rPr>
          <w:noProof/>
        </w:rPr>
        <w:drawing>
          <wp:inline distT="0" distB="0" distL="0" distR="0" wp14:anchorId="70B9E59E" wp14:editId="26AADE74">
            <wp:extent cx="2379945" cy="591940"/>
            <wp:effectExtent l="0" t="0" r="0" b="5080"/>
            <wp:docPr id="16" name="Image 16" descr="DECK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KM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9959" cy="601892"/>
                    </a:xfrm>
                    <a:prstGeom prst="rect">
                      <a:avLst/>
                    </a:prstGeom>
                    <a:noFill/>
                    <a:ln>
                      <a:noFill/>
                    </a:ln>
                  </pic:spPr>
                </pic:pic>
              </a:graphicData>
            </a:graphic>
          </wp:inline>
        </w:drawing>
      </w:r>
      <w:r w:rsidRPr="00910A06">
        <w:fldChar w:fldCharType="end"/>
      </w:r>
    </w:p>
    <w:p w:rsidR="001A5ED6" w:rsidRDefault="001A5ED6" w:rsidP="001A5ED6">
      <w:pPr>
        <w:rPr>
          <w:rFonts w:ascii="Arial" w:hAnsi="Arial" w:cs="Arial"/>
          <w:b/>
          <w:bCs/>
          <w:color w:val="333333"/>
        </w:rPr>
      </w:pPr>
    </w:p>
    <w:p w:rsidR="001A5ED6" w:rsidRDefault="001A5ED6" w:rsidP="001A5ED6">
      <w:pPr>
        <w:rPr>
          <w:rFonts w:ascii="Arial" w:hAnsi="Arial" w:cs="Arial"/>
          <w:b/>
          <w:bCs/>
          <w:color w:val="333333"/>
        </w:rPr>
      </w:pPr>
    </w:p>
    <w:p w:rsidR="001A5ED6" w:rsidRPr="00443973" w:rsidRDefault="001A5ED6" w:rsidP="001A5ED6">
      <w:pPr>
        <w:rPr>
          <w:rFonts w:ascii="Arial" w:hAnsi="Arial" w:cs="Arial"/>
          <w:b/>
          <w:bCs/>
          <w:color w:val="333333"/>
          <w:sz w:val="32"/>
          <w:szCs w:val="32"/>
        </w:rPr>
      </w:pP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sidRPr="00443973">
        <w:rPr>
          <w:rFonts w:ascii="Arial" w:hAnsi="Arial" w:cs="Arial"/>
          <w:b/>
          <w:bCs/>
          <w:color w:val="333333"/>
          <w:sz w:val="32"/>
          <w:szCs w:val="32"/>
        </w:rPr>
        <w:t xml:space="preserve">    </w:t>
      </w:r>
      <w:r>
        <w:rPr>
          <w:rFonts w:ascii="Arial" w:hAnsi="Arial" w:cs="Arial"/>
          <w:b/>
          <w:bCs/>
          <w:color w:val="333333"/>
          <w:sz w:val="32"/>
          <w:szCs w:val="32"/>
        </w:rPr>
        <w:t xml:space="preserve">  </w:t>
      </w:r>
      <w:r w:rsidRPr="00443973">
        <w:rPr>
          <w:rFonts w:ascii="Arial" w:hAnsi="Arial" w:cs="Arial"/>
          <w:b/>
          <w:bCs/>
          <w:color w:val="333333"/>
          <w:sz w:val="32"/>
          <w:szCs w:val="32"/>
        </w:rPr>
        <w:t>OMD 2008</w:t>
      </w:r>
    </w:p>
    <w:p w:rsidR="001A5ED6" w:rsidRDefault="001A5ED6" w:rsidP="001A5ED6">
      <w:pPr>
        <w:rPr>
          <w:rFonts w:ascii="Arial" w:hAnsi="Arial" w:cs="Arial"/>
          <w:b/>
          <w:bCs/>
          <w:color w:val="333333"/>
        </w:rPr>
      </w:pP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t xml:space="preserve">    </w:t>
      </w:r>
      <w:r>
        <w:fldChar w:fldCharType="begin"/>
      </w:r>
      <w:r>
        <w:instrText xml:space="preserve"> INCLUDEPICTURE "/var/folders/yd/3y_90fm57r9bvpv32qwzycjh0000gn/T/com.microsoft.Word/WebArchiveCopyPasteTempFiles/7h5_8772d_web.jpg" \* MERGEFORMATINET </w:instrText>
      </w:r>
      <w:r>
        <w:fldChar w:fldCharType="separate"/>
      </w:r>
      <w:r>
        <w:rPr>
          <w:noProof/>
        </w:rPr>
        <w:drawing>
          <wp:inline distT="0" distB="0" distL="0" distR="0" wp14:anchorId="0424CBF4" wp14:editId="12B111E1">
            <wp:extent cx="2317315" cy="1391200"/>
            <wp:effectExtent l="0" t="0" r="0" b="63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5834" cy="1414325"/>
                    </a:xfrm>
                    <a:prstGeom prst="rect">
                      <a:avLst/>
                    </a:prstGeom>
                    <a:noFill/>
                    <a:ln>
                      <a:noFill/>
                    </a:ln>
                  </pic:spPr>
                </pic:pic>
              </a:graphicData>
            </a:graphic>
          </wp:inline>
        </w:drawing>
      </w:r>
      <w:r>
        <w:fldChar w:fldCharType="end"/>
      </w:r>
    </w:p>
    <w:p w:rsidR="001A5ED6" w:rsidRDefault="001A5ED6" w:rsidP="001A5ED6">
      <w:pPr>
        <w:rPr>
          <w:rFonts w:ascii="Arial" w:hAnsi="Arial" w:cs="Arial"/>
          <w:b/>
          <w:bCs/>
          <w:color w:val="333333"/>
          <w:sz w:val="28"/>
          <w:szCs w:val="28"/>
          <w:lang w:val="en-US"/>
        </w:rPr>
      </w:pPr>
      <w:r w:rsidRPr="00443973">
        <w:rPr>
          <w:rFonts w:ascii="Arial" w:hAnsi="Arial" w:cs="Arial"/>
          <w:b/>
          <w:bCs/>
          <w:color w:val="333333"/>
          <w:sz w:val="28"/>
          <w:szCs w:val="28"/>
          <w:lang w:val="en-US"/>
        </w:rPr>
        <w:t>Property</w:t>
      </w:r>
      <w:r w:rsidRPr="00443973">
        <w:rPr>
          <w:rFonts w:ascii="Arial" w:hAnsi="Arial" w:cs="Arial"/>
          <w:b/>
          <w:bCs/>
          <w:color w:val="333333"/>
          <w:sz w:val="28"/>
          <w:szCs w:val="28"/>
          <w:lang w:val="en-US"/>
        </w:rPr>
        <w:tab/>
      </w:r>
      <w:r w:rsidRPr="00443973">
        <w:rPr>
          <w:rFonts w:ascii="Arial" w:hAnsi="Arial" w:cs="Arial"/>
          <w:b/>
          <w:bCs/>
          <w:color w:val="333333"/>
          <w:sz w:val="28"/>
          <w:szCs w:val="28"/>
          <w:lang w:val="en-US"/>
        </w:rPr>
        <w:tab/>
      </w:r>
      <w:r w:rsidRPr="00443973">
        <w:rPr>
          <w:rFonts w:ascii="Arial" w:hAnsi="Arial" w:cs="Arial"/>
          <w:b/>
          <w:bCs/>
          <w:color w:val="333333"/>
          <w:sz w:val="28"/>
          <w:szCs w:val="28"/>
          <w:lang w:val="en-US"/>
        </w:rPr>
        <w:tab/>
      </w:r>
      <w:r w:rsidRPr="00443973">
        <w:rPr>
          <w:rFonts w:ascii="Arial" w:hAnsi="Arial" w:cs="Arial"/>
          <w:b/>
          <w:bCs/>
          <w:color w:val="333333"/>
          <w:sz w:val="28"/>
          <w:szCs w:val="28"/>
          <w:lang w:val="en-US"/>
        </w:rPr>
        <w:tab/>
      </w:r>
      <w:r w:rsidRPr="00443973">
        <w:rPr>
          <w:rFonts w:ascii="Arial" w:hAnsi="Arial" w:cs="Arial"/>
          <w:b/>
          <w:bCs/>
          <w:color w:val="333333"/>
          <w:sz w:val="28"/>
          <w:szCs w:val="28"/>
          <w:lang w:val="en-US"/>
        </w:rPr>
        <w:tab/>
      </w:r>
      <w:r w:rsidRPr="00443973">
        <w:rPr>
          <w:rFonts w:ascii="Arial" w:hAnsi="Arial" w:cs="Arial"/>
          <w:b/>
          <w:bCs/>
          <w:color w:val="333333"/>
          <w:sz w:val="28"/>
          <w:szCs w:val="28"/>
          <w:lang w:val="en-US"/>
        </w:rPr>
        <w:tab/>
      </w:r>
      <w:r w:rsidRPr="00443973">
        <w:rPr>
          <w:rFonts w:ascii="Arial" w:hAnsi="Arial" w:cs="Arial"/>
          <w:b/>
          <w:bCs/>
          <w:color w:val="333333"/>
          <w:sz w:val="28"/>
          <w:szCs w:val="28"/>
          <w:lang w:val="en-US"/>
        </w:rPr>
        <w:tab/>
      </w:r>
      <w:r w:rsidRPr="00443973">
        <w:rPr>
          <w:rFonts w:ascii="Arial" w:hAnsi="Arial" w:cs="Arial"/>
          <w:b/>
          <w:bCs/>
          <w:color w:val="333333"/>
          <w:sz w:val="28"/>
          <w:szCs w:val="28"/>
          <w:lang w:val="en-US"/>
        </w:rPr>
        <w:tab/>
      </w:r>
      <w:r w:rsidRPr="00443973">
        <w:rPr>
          <w:rFonts w:ascii="Arial" w:hAnsi="Arial" w:cs="Arial"/>
          <w:b/>
          <w:bCs/>
          <w:color w:val="333333"/>
          <w:sz w:val="28"/>
          <w:szCs w:val="28"/>
          <w:lang w:val="en-US"/>
        </w:rPr>
        <w:tab/>
      </w:r>
      <w:r w:rsidRPr="00443973">
        <w:rPr>
          <w:rFonts w:ascii="Arial" w:hAnsi="Arial" w:cs="Arial"/>
          <w:b/>
          <w:bCs/>
          <w:color w:val="333333"/>
          <w:sz w:val="28"/>
          <w:szCs w:val="28"/>
          <w:lang w:val="en-US"/>
        </w:rPr>
        <w:tab/>
        <w:t>Value</w:t>
      </w:r>
    </w:p>
    <w:p w:rsidR="001A5ED6" w:rsidRPr="00443973" w:rsidRDefault="001A5ED6" w:rsidP="001A5ED6">
      <w:pPr>
        <w:rPr>
          <w:rFonts w:ascii="Arial" w:hAnsi="Arial" w:cs="Arial"/>
          <w:color w:val="333333"/>
          <w:sz w:val="28"/>
          <w:szCs w:val="28"/>
          <w:lang w:val="en-US"/>
        </w:rPr>
      </w:pPr>
    </w:p>
    <w:p w:rsidR="001A5ED6" w:rsidRPr="00443973" w:rsidRDefault="001A5ED6" w:rsidP="001A5ED6">
      <w:pPr>
        <w:shd w:val="clear" w:color="auto" w:fill="F9F9F9"/>
        <w:rPr>
          <w:rFonts w:ascii="Arial" w:hAnsi="Arial" w:cs="Arial"/>
          <w:color w:val="333333"/>
          <w:lang w:val="en-US"/>
        </w:rPr>
      </w:pPr>
      <w:r w:rsidRPr="00443973">
        <w:rPr>
          <w:rFonts w:ascii="Arial" w:hAnsi="Arial" w:cs="Arial"/>
          <w:color w:val="333333"/>
          <w:lang w:val="en-US"/>
        </w:rPr>
        <w:t>Range (measurement &amp; indication)</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443973">
        <w:rPr>
          <w:rFonts w:ascii="Arial" w:hAnsi="Arial" w:cs="Arial"/>
          <w:color w:val="333333"/>
          <w:lang w:val="en-US"/>
        </w:rPr>
        <w:t>0 - 30 ppm, Trend up to 50ppm</w:t>
      </w:r>
    </w:p>
    <w:p w:rsidR="001A5ED6" w:rsidRPr="00443973" w:rsidRDefault="001A5ED6" w:rsidP="001A5ED6">
      <w:pPr>
        <w:rPr>
          <w:rFonts w:ascii="Arial" w:hAnsi="Arial" w:cs="Arial"/>
          <w:color w:val="333333"/>
          <w:lang w:val="en-US"/>
        </w:rPr>
      </w:pPr>
      <w:r w:rsidRPr="00443973">
        <w:rPr>
          <w:rFonts w:ascii="Arial" w:hAnsi="Arial" w:cs="Arial"/>
          <w:color w:val="333333"/>
          <w:lang w:val="en-US"/>
        </w:rPr>
        <w:t>Range (IMO specification)</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443973">
        <w:rPr>
          <w:rFonts w:ascii="Arial" w:hAnsi="Arial" w:cs="Arial"/>
          <w:color w:val="333333"/>
          <w:lang w:val="en-US"/>
        </w:rPr>
        <w:t>0 - 15 ppm (according IMO regulations)</w:t>
      </w:r>
    </w:p>
    <w:p w:rsidR="001A5ED6" w:rsidRPr="00443973" w:rsidRDefault="001A5ED6" w:rsidP="001A5ED6">
      <w:pPr>
        <w:shd w:val="clear" w:color="auto" w:fill="F9F9F9"/>
        <w:rPr>
          <w:rFonts w:ascii="Arial" w:hAnsi="Arial" w:cs="Arial"/>
          <w:color w:val="333333"/>
          <w:lang w:val="en-US"/>
        </w:rPr>
      </w:pPr>
      <w:r w:rsidRPr="00443973">
        <w:rPr>
          <w:rFonts w:ascii="Arial" w:hAnsi="Arial" w:cs="Arial"/>
          <w:color w:val="333333"/>
          <w:lang w:val="en-US"/>
        </w:rPr>
        <w:t>Accuracy</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443973">
        <w:rPr>
          <w:rFonts w:ascii="Arial" w:hAnsi="Arial" w:cs="Arial"/>
          <w:color w:val="333333"/>
          <w:lang w:val="en-US"/>
        </w:rPr>
        <w:t>better than IMO MEPC.107(49)</w:t>
      </w:r>
    </w:p>
    <w:p w:rsidR="001A5ED6" w:rsidRPr="00443973" w:rsidRDefault="001A5ED6" w:rsidP="001A5ED6">
      <w:pPr>
        <w:rPr>
          <w:rFonts w:ascii="Arial" w:hAnsi="Arial" w:cs="Arial"/>
          <w:color w:val="333333"/>
          <w:lang w:val="en-US"/>
        </w:rPr>
      </w:pPr>
      <w:r w:rsidRPr="00443973">
        <w:rPr>
          <w:rFonts w:ascii="Arial" w:hAnsi="Arial" w:cs="Arial"/>
          <w:color w:val="333333"/>
          <w:lang w:val="en-US"/>
        </w:rPr>
        <w:t>Electrical power supply</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443973">
        <w:rPr>
          <w:rFonts w:ascii="Arial" w:hAnsi="Arial" w:cs="Arial"/>
          <w:color w:val="333333"/>
          <w:lang w:val="en-US"/>
        </w:rPr>
        <w:t>24V - 240V, AC or DC, Automatic Voltage Selection</w:t>
      </w:r>
    </w:p>
    <w:p w:rsidR="001A5ED6" w:rsidRPr="00443973" w:rsidRDefault="001A5ED6" w:rsidP="001A5ED6">
      <w:pPr>
        <w:shd w:val="clear" w:color="auto" w:fill="F9F9F9"/>
        <w:rPr>
          <w:rFonts w:ascii="Arial" w:hAnsi="Arial" w:cs="Arial"/>
          <w:color w:val="333333"/>
          <w:lang w:val="en-US"/>
        </w:rPr>
      </w:pPr>
      <w:r w:rsidRPr="00443973">
        <w:rPr>
          <w:rFonts w:ascii="Arial" w:hAnsi="Arial" w:cs="Arial"/>
          <w:color w:val="333333"/>
          <w:lang w:val="en-US"/>
        </w:rPr>
        <w:t>Electrical power consumption</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443973">
        <w:rPr>
          <w:rFonts w:ascii="Arial" w:hAnsi="Arial" w:cs="Arial"/>
          <w:color w:val="333333"/>
          <w:lang w:val="en-US"/>
        </w:rPr>
        <w:t>&lt; 10 VA</w:t>
      </w:r>
    </w:p>
    <w:p w:rsidR="001A5ED6" w:rsidRPr="00443973" w:rsidRDefault="001A5ED6" w:rsidP="001A5ED6">
      <w:pPr>
        <w:rPr>
          <w:rFonts w:ascii="Arial" w:hAnsi="Arial" w:cs="Arial"/>
          <w:color w:val="333333"/>
          <w:lang w:val="en-US"/>
        </w:rPr>
      </w:pPr>
      <w:r w:rsidRPr="00443973">
        <w:rPr>
          <w:rFonts w:ascii="Arial" w:hAnsi="Arial" w:cs="Arial"/>
          <w:color w:val="333333"/>
          <w:lang w:val="en-US"/>
        </w:rPr>
        <w:t>Sample</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443973">
        <w:rPr>
          <w:rFonts w:ascii="Arial" w:hAnsi="Arial" w:cs="Arial"/>
          <w:color w:val="333333"/>
          <w:lang w:val="en-US"/>
        </w:rPr>
        <w:t>Oily water from separator outlet, 0,1 - 4 l/min</w:t>
      </w:r>
    </w:p>
    <w:p w:rsidR="001A5ED6" w:rsidRPr="00443973" w:rsidRDefault="001A5ED6" w:rsidP="001A5ED6">
      <w:pPr>
        <w:shd w:val="clear" w:color="auto" w:fill="F9F9F9"/>
        <w:rPr>
          <w:rFonts w:ascii="Arial" w:hAnsi="Arial" w:cs="Arial"/>
          <w:color w:val="333333"/>
          <w:lang w:val="en-US"/>
        </w:rPr>
      </w:pPr>
      <w:r w:rsidRPr="00443973">
        <w:rPr>
          <w:rFonts w:ascii="Arial" w:hAnsi="Arial" w:cs="Arial"/>
          <w:color w:val="333333"/>
          <w:lang w:val="en-US"/>
        </w:rPr>
        <w:t>Sample temperature range</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443973">
        <w:rPr>
          <w:rFonts w:ascii="Arial" w:hAnsi="Arial" w:cs="Arial"/>
          <w:color w:val="333333"/>
          <w:lang w:val="en-US"/>
        </w:rPr>
        <w:t>+1°</w:t>
      </w:r>
      <w:proofErr w:type="gramStart"/>
      <w:r w:rsidRPr="00443973">
        <w:rPr>
          <w:rFonts w:ascii="Arial" w:hAnsi="Arial" w:cs="Arial"/>
          <w:color w:val="333333"/>
          <w:lang w:val="en-US"/>
        </w:rPr>
        <w:t>C  to</w:t>
      </w:r>
      <w:proofErr w:type="gramEnd"/>
      <w:r w:rsidRPr="00443973">
        <w:rPr>
          <w:rFonts w:ascii="Arial" w:hAnsi="Arial" w:cs="Arial"/>
          <w:color w:val="333333"/>
          <w:lang w:val="en-US"/>
        </w:rPr>
        <w:t xml:space="preserve"> +65°C</w:t>
      </w:r>
    </w:p>
    <w:p w:rsidR="001A5ED6" w:rsidRPr="00443973" w:rsidRDefault="001A5ED6" w:rsidP="001A5ED6">
      <w:pPr>
        <w:rPr>
          <w:rFonts w:ascii="Arial" w:hAnsi="Arial" w:cs="Arial"/>
          <w:color w:val="333333"/>
          <w:lang w:val="en-US"/>
        </w:rPr>
      </w:pPr>
      <w:r w:rsidRPr="00443973">
        <w:rPr>
          <w:rFonts w:ascii="Arial" w:hAnsi="Arial" w:cs="Arial"/>
          <w:color w:val="333333"/>
          <w:lang w:val="en-US"/>
        </w:rPr>
        <w:t>Sample connections</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443973">
        <w:rPr>
          <w:rFonts w:ascii="Arial" w:hAnsi="Arial" w:cs="Arial"/>
          <w:color w:val="333333"/>
          <w:lang w:val="en-US"/>
        </w:rPr>
        <w:t>R 1/4" Female</w:t>
      </w:r>
    </w:p>
    <w:p w:rsidR="001A5ED6" w:rsidRPr="00443973" w:rsidRDefault="001A5ED6" w:rsidP="001A5ED6">
      <w:pPr>
        <w:shd w:val="clear" w:color="auto" w:fill="F9F9F9"/>
        <w:rPr>
          <w:rFonts w:ascii="Arial" w:hAnsi="Arial" w:cs="Arial"/>
          <w:color w:val="333333"/>
          <w:lang w:val="en-US"/>
        </w:rPr>
      </w:pPr>
      <w:r w:rsidRPr="00443973">
        <w:rPr>
          <w:rFonts w:ascii="Arial" w:hAnsi="Arial" w:cs="Arial"/>
          <w:color w:val="333333"/>
          <w:lang w:val="en-US"/>
        </w:rPr>
        <w:t>Alarm 1 &amp; 2 Set Points</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443973">
        <w:rPr>
          <w:rFonts w:ascii="Arial" w:hAnsi="Arial" w:cs="Arial"/>
          <w:color w:val="333333"/>
          <w:lang w:val="en-US"/>
        </w:rPr>
        <w:t>1 - 15ppm (independently adjustable)</w:t>
      </w:r>
    </w:p>
    <w:p w:rsidR="001A5ED6" w:rsidRPr="00443973" w:rsidRDefault="001A5ED6" w:rsidP="001A5ED6">
      <w:pPr>
        <w:rPr>
          <w:rFonts w:ascii="Arial" w:hAnsi="Arial" w:cs="Arial"/>
          <w:color w:val="333333"/>
          <w:lang w:val="en-US"/>
        </w:rPr>
      </w:pPr>
      <w:r w:rsidRPr="00443973">
        <w:rPr>
          <w:rFonts w:ascii="Arial" w:hAnsi="Arial" w:cs="Arial"/>
          <w:color w:val="333333"/>
          <w:lang w:val="en-US"/>
        </w:rPr>
        <w:t>Alarm 1 operating delay for annunciation</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443973">
        <w:rPr>
          <w:rFonts w:ascii="Arial" w:hAnsi="Arial" w:cs="Arial"/>
          <w:color w:val="333333"/>
          <w:lang w:val="en-US"/>
        </w:rPr>
        <w:t>1 - 540 sec</w:t>
      </w:r>
    </w:p>
    <w:p w:rsidR="001A5ED6" w:rsidRPr="00443973" w:rsidRDefault="001A5ED6" w:rsidP="001A5ED6">
      <w:pPr>
        <w:shd w:val="clear" w:color="auto" w:fill="F9F9F9"/>
        <w:rPr>
          <w:rFonts w:ascii="Arial" w:hAnsi="Arial" w:cs="Arial"/>
          <w:color w:val="333333"/>
          <w:lang w:val="en-US"/>
        </w:rPr>
      </w:pPr>
      <w:r w:rsidRPr="00443973">
        <w:rPr>
          <w:rFonts w:ascii="Arial" w:hAnsi="Arial" w:cs="Arial"/>
          <w:color w:val="333333"/>
          <w:lang w:val="en-US"/>
        </w:rPr>
        <w:t>Alarm 2 operating delay for control</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443973">
        <w:rPr>
          <w:rFonts w:ascii="Arial" w:hAnsi="Arial" w:cs="Arial"/>
          <w:color w:val="333333"/>
          <w:lang w:val="en-US"/>
        </w:rPr>
        <w:t>1 - 10 sec</w:t>
      </w:r>
    </w:p>
    <w:p w:rsidR="001A5ED6" w:rsidRPr="00443973" w:rsidRDefault="001A5ED6" w:rsidP="001A5ED6">
      <w:pPr>
        <w:rPr>
          <w:rFonts w:ascii="Arial" w:hAnsi="Arial" w:cs="Arial"/>
          <w:color w:val="333333"/>
          <w:lang w:val="en-US"/>
        </w:rPr>
      </w:pPr>
      <w:r w:rsidRPr="00443973">
        <w:rPr>
          <w:rFonts w:ascii="Arial" w:hAnsi="Arial" w:cs="Arial"/>
          <w:color w:val="333333"/>
          <w:lang w:val="en-US"/>
        </w:rPr>
        <w:t>Alarm contacts</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443973">
        <w:rPr>
          <w:rFonts w:ascii="Arial" w:hAnsi="Arial" w:cs="Arial"/>
          <w:color w:val="333333"/>
          <w:lang w:val="en-US"/>
        </w:rPr>
        <w:t>2 independently adjustable switchover contacts</w:t>
      </w:r>
    </w:p>
    <w:p w:rsidR="001A5ED6" w:rsidRDefault="001A5ED6" w:rsidP="001A5ED6">
      <w:pPr>
        <w:shd w:val="clear" w:color="auto" w:fill="F9F9F9"/>
        <w:rPr>
          <w:rFonts w:ascii="Arial" w:hAnsi="Arial" w:cs="Arial"/>
          <w:color w:val="333333"/>
          <w:lang w:val="en-US"/>
        </w:rPr>
      </w:pPr>
      <w:r w:rsidRPr="00443973">
        <w:rPr>
          <w:rFonts w:ascii="Arial" w:hAnsi="Arial" w:cs="Arial"/>
          <w:color w:val="333333"/>
          <w:lang w:val="en-US"/>
        </w:rPr>
        <w:t>Alarm contact operation mode</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443973">
        <w:rPr>
          <w:rFonts w:ascii="Arial" w:hAnsi="Arial" w:cs="Arial"/>
          <w:color w:val="333333"/>
          <w:lang w:val="en-US"/>
        </w:rPr>
        <w:t>De-energized in Alarm State</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p>
    <w:p w:rsidR="001A5ED6" w:rsidRDefault="001A5ED6" w:rsidP="001A5ED6">
      <w:pPr>
        <w:shd w:val="clear" w:color="auto" w:fill="F9F9F9"/>
        <w:rPr>
          <w:rFonts w:ascii="Arial" w:hAnsi="Arial" w:cs="Arial"/>
          <w:color w:val="333333"/>
          <w:lang w:val="en-US"/>
        </w:rPr>
      </w:pPr>
      <w:r w:rsidRPr="00443973">
        <w:rPr>
          <w:rFonts w:ascii="Arial" w:hAnsi="Arial" w:cs="Arial"/>
          <w:color w:val="333333"/>
          <w:lang w:val="en-US"/>
        </w:rPr>
        <w:t>Alarm contact ratings</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443973">
        <w:rPr>
          <w:rFonts w:ascii="Arial" w:hAnsi="Arial" w:cs="Arial"/>
          <w:color w:val="333333"/>
          <w:lang w:val="en-US"/>
        </w:rPr>
        <w:t>3A, 240V each</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p>
    <w:p w:rsidR="001A5ED6" w:rsidRDefault="001A5ED6" w:rsidP="001A5ED6">
      <w:pPr>
        <w:shd w:val="clear" w:color="auto" w:fill="F9F9F9"/>
        <w:rPr>
          <w:rFonts w:ascii="Arial" w:hAnsi="Arial" w:cs="Arial"/>
          <w:color w:val="333333"/>
          <w:lang w:val="en-US"/>
        </w:rPr>
      </w:pPr>
      <w:r w:rsidRPr="00443973">
        <w:rPr>
          <w:rFonts w:ascii="Arial" w:hAnsi="Arial" w:cs="Arial"/>
          <w:color w:val="333333"/>
          <w:lang w:val="en-US"/>
        </w:rPr>
        <w:t>Alarm output</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443973">
        <w:rPr>
          <w:rFonts w:ascii="Arial" w:hAnsi="Arial" w:cs="Arial"/>
          <w:color w:val="333333"/>
          <w:lang w:val="en-US"/>
        </w:rPr>
        <w:t>0 - 20 mA or 4 - 20 mA, for 0-30ppm reversible, ext. Load&lt;150</w:t>
      </w:r>
      <w:r w:rsidRPr="00443973">
        <w:rPr>
          <w:rFonts w:ascii="Arial" w:hAnsi="Arial" w:cs="Arial"/>
          <w:color w:val="333333"/>
        </w:rPr>
        <w:t>Ω</w:t>
      </w:r>
      <w:r w:rsidRPr="00443973">
        <w:rPr>
          <w:rFonts w:ascii="Arial" w:hAnsi="Arial" w:cs="Arial"/>
          <w:color w:val="333333"/>
          <w:lang w:val="en-US"/>
        </w:rPr>
        <w:tab/>
      </w:r>
    </w:p>
    <w:p w:rsidR="001A5ED6" w:rsidRPr="00443973" w:rsidRDefault="001A5ED6" w:rsidP="001A5ED6">
      <w:pPr>
        <w:shd w:val="clear" w:color="auto" w:fill="F9F9F9"/>
        <w:rPr>
          <w:rFonts w:ascii="Arial" w:hAnsi="Arial" w:cs="Arial"/>
          <w:color w:val="333333"/>
          <w:lang w:val="en-US"/>
        </w:rPr>
      </w:pPr>
      <w:r w:rsidRPr="00443973">
        <w:rPr>
          <w:rFonts w:ascii="Arial" w:hAnsi="Arial" w:cs="Arial"/>
          <w:color w:val="333333"/>
          <w:lang w:val="en-US"/>
        </w:rPr>
        <w:t>Display</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443973">
        <w:rPr>
          <w:rFonts w:ascii="Arial" w:hAnsi="Arial" w:cs="Arial"/>
          <w:color w:val="333333"/>
          <w:lang w:val="en-US"/>
        </w:rPr>
        <w:t>Graphic Display</w:t>
      </w:r>
    </w:p>
    <w:p w:rsidR="001A5ED6" w:rsidRPr="00443973" w:rsidRDefault="001A5ED6" w:rsidP="001A5ED6">
      <w:pPr>
        <w:shd w:val="clear" w:color="auto" w:fill="F9F9F9"/>
        <w:rPr>
          <w:rFonts w:ascii="Arial" w:hAnsi="Arial" w:cs="Arial"/>
          <w:color w:val="333333"/>
          <w:lang w:val="en-US"/>
        </w:rPr>
      </w:pPr>
      <w:r w:rsidRPr="00443973">
        <w:rPr>
          <w:rFonts w:ascii="Arial" w:hAnsi="Arial" w:cs="Arial"/>
          <w:color w:val="333333"/>
          <w:lang w:val="en-US"/>
        </w:rPr>
        <w:t>Ambient temperature</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443973">
        <w:rPr>
          <w:rFonts w:ascii="Arial" w:hAnsi="Arial" w:cs="Arial"/>
          <w:color w:val="333333"/>
          <w:lang w:val="en-US"/>
        </w:rPr>
        <w:t>+1°C to +55°C</w:t>
      </w:r>
    </w:p>
    <w:p w:rsidR="001A5ED6" w:rsidRPr="00443973" w:rsidRDefault="001A5ED6" w:rsidP="001A5ED6">
      <w:pPr>
        <w:rPr>
          <w:rFonts w:ascii="Arial" w:hAnsi="Arial" w:cs="Arial"/>
          <w:color w:val="333333"/>
          <w:lang w:val="en-US"/>
        </w:rPr>
      </w:pPr>
      <w:r w:rsidRPr="00443973">
        <w:rPr>
          <w:rFonts w:ascii="Arial" w:hAnsi="Arial" w:cs="Arial"/>
          <w:color w:val="333333"/>
          <w:lang w:val="en-US"/>
        </w:rPr>
        <w:t>Class of protection</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443973">
        <w:rPr>
          <w:rFonts w:ascii="Arial" w:hAnsi="Arial" w:cs="Arial"/>
          <w:color w:val="333333"/>
          <w:lang w:val="en-US"/>
        </w:rPr>
        <w:t>IP 65</w:t>
      </w:r>
    </w:p>
    <w:p w:rsidR="001A5ED6" w:rsidRPr="001A5ED6" w:rsidRDefault="001A5ED6" w:rsidP="001A5ED6">
      <w:pPr>
        <w:shd w:val="clear" w:color="auto" w:fill="F9F9F9"/>
        <w:rPr>
          <w:rFonts w:ascii="Arial" w:hAnsi="Arial" w:cs="Arial"/>
          <w:color w:val="333333"/>
        </w:rPr>
      </w:pPr>
      <w:r w:rsidRPr="001A5ED6">
        <w:rPr>
          <w:rFonts w:ascii="Arial" w:hAnsi="Arial" w:cs="Arial"/>
          <w:color w:val="333333"/>
        </w:rPr>
        <w:t>Dimension</w:t>
      </w:r>
      <w:r w:rsidRPr="001A5ED6">
        <w:rPr>
          <w:rFonts w:ascii="Arial" w:hAnsi="Arial" w:cs="Arial"/>
          <w:color w:val="333333"/>
        </w:rPr>
        <w:tab/>
      </w:r>
      <w:r w:rsidRPr="001A5ED6">
        <w:rPr>
          <w:rFonts w:ascii="Arial" w:hAnsi="Arial" w:cs="Arial"/>
          <w:color w:val="333333"/>
        </w:rPr>
        <w:tab/>
      </w:r>
      <w:r w:rsidRPr="001A5ED6">
        <w:rPr>
          <w:rFonts w:ascii="Arial" w:hAnsi="Arial" w:cs="Arial"/>
          <w:color w:val="333333"/>
        </w:rPr>
        <w:tab/>
      </w:r>
      <w:r w:rsidRPr="001A5ED6">
        <w:rPr>
          <w:rFonts w:ascii="Arial" w:hAnsi="Arial" w:cs="Arial"/>
          <w:color w:val="333333"/>
        </w:rPr>
        <w:tab/>
      </w:r>
      <w:r w:rsidRPr="001A5ED6">
        <w:rPr>
          <w:rFonts w:ascii="Arial" w:hAnsi="Arial" w:cs="Arial"/>
          <w:color w:val="333333"/>
        </w:rPr>
        <w:tab/>
      </w:r>
      <w:r w:rsidRPr="001A5ED6">
        <w:rPr>
          <w:rFonts w:ascii="Arial" w:hAnsi="Arial" w:cs="Arial"/>
          <w:color w:val="333333"/>
        </w:rPr>
        <w:tab/>
      </w:r>
      <w:r w:rsidRPr="001A5ED6">
        <w:rPr>
          <w:rFonts w:ascii="Arial" w:hAnsi="Arial" w:cs="Arial"/>
          <w:color w:val="333333"/>
        </w:rPr>
        <w:tab/>
      </w:r>
      <w:r w:rsidRPr="001A5ED6">
        <w:rPr>
          <w:rFonts w:ascii="Arial" w:hAnsi="Arial" w:cs="Arial"/>
          <w:color w:val="333333"/>
        </w:rPr>
        <w:tab/>
      </w:r>
      <w:r w:rsidRPr="001A5ED6">
        <w:rPr>
          <w:rFonts w:ascii="Arial" w:hAnsi="Arial" w:cs="Arial"/>
          <w:color w:val="333333"/>
        </w:rPr>
        <w:tab/>
      </w:r>
      <w:r w:rsidRPr="001A5ED6">
        <w:rPr>
          <w:rFonts w:ascii="Arial" w:hAnsi="Arial" w:cs="Arial"/>
          <w:color w:val="333333"/>
        </w:rPr>
        <w:tab/>
        <w:t>360 x 240 x 100 mm (</w:t>
      </w:r>
      <w:proofErr w:type="spellStart"/>
      <w:r w:rsidRPr="001A5ED6">
        <w:rPr>
          <w:rFonts w:ascii="Arial" w:hAnsi="Arial" w:cs="Arial"/>
          <w:color w:val="333333"/>
        </w:rPr>
        <w:t>WxHxD</w:t>
      </w:r>
      <w:proofErr w:type="spellEnd"/>
      <w:r w:rsidRPr="001A5ED6">
        <w:rPr>
          <w:rFonts w:ascii="Arial" w:hAnsi="Arial" w:cs="Arial"/>
          <w:color w:val="333333"/>
        </w:rPr>
        <w:t>)</w:t>
      </w:r>
    </w:p>
    <w:p w:rsidR="001A5ED6" w:rsidRDefault="001A5ED6" w:rsidP="001A5ED6">
      <w:pPr>
        <w:rPr>
          <w:rFonts w:ascii="Arial" w:hAnsi="Arial" w:cs="Arial"/>
          <w:color w:val="333333"/>
        </w:rPr>
      </w:pPr>
      <w:proofErr w:type="spellStart"/>
      <w:r w:rsidRPr="00443973">
        <w:rPr>
          <w:rFonts w:ascii="Arial" w:hAnsi="Arial" w:cs="Arial"/>
          <w:color w:val="333333"/>
        </w:rPr>
        <w:t>Weight</w:t>
      </w:r>
      <w:proofErr w:type="spellEnd"/>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sidRPr="00443973">
        <w:rPr>
          <w:rFonts w:ascii="Arial" w:hAnsi="Arial" w:cs="Arial"/>
          <w:color w:val="333333"/>
        </w:rPr>
        <w:t xml:space="preserve">5,4 </w:t>
      </w:r>
      <w:proofErr w:type="spellStart"/>
      <w:r w:rsidRPr="00443973">
        <w:rPr>
          <w:rFonts w:ascii="Arial" w:hAnsi="Arial" w:cs="Arial"/>
          <w:color w:val="333333"/>
        </w:rPr>
        <w:t>kgs</w:t>
      </w:r>
      <w:proofErr w:type="spellEnd"/>
    </w:p>
    <w:p w:rsidR="001A5ED6" w:rsidRDefault="001A5ED6" w:rsidP="001A5ED6">
      <w:pPr>
        <w:rPr>
          <w:rFonts w:ascii="Arial" w:hAnsi="Arial" w:cs="Arial"/>
          <w:color w:val="333333"/>
        </w:rPr>
      </w:pPr>
      <w:r>
        <w:rPr>
          <w:noProof/>
        </w:rPr>
        <w:lastRenderedPageBreak/>
        <mc:AlternateContent>
          <mc:Choice Requires="wps">
            <w:drawing>
              <wp:anchor distT="0" distB="0" distL="114300" distR="114300" simplePos="0" relativeHeight="251665408" behindDoc="0" locked="0" layoutInCell="1" allowOverlap="1" wp14:anchorId="2E07AE18" wp14:editId="77AEA1E3">
                <wp:simplePos x="0" y="0"/>
                <wp:positionH relativeFrom="column">
                  <wp:posOffset>4026770</wp:posOffset>
                </wp:positionH>
                <wp:positionV relativeFrom="paragraph">
                  <wp:posOffset>-92971</wp:posOffset>
                </wp:positionV>
                <wp:extent cx="5874150" cy="6989523"/>
                <wp:effectExtent l="0" t="0" r="19050" b="8255"/>
                <wp:wrapNone/>
                <wp:docPr id="23" name="Zone de texte 23"/>
                <wp:cNvGraphicFramePr/>
                <a:graphic xmlns:a="http://schemas.openxmlformats.org/drawingml/2006/main">
                  <a:graphicData uri="http://schemas.microsoft.com/office/word/2010/wordprocessingShape">
                    <wps:wsp>
                      <wps:cNvSpPr txBox="1"/>
                      <wps:spPr>
                        <a:xfrm>
                          <a:off x="0" y="0"/>
                          <a:ext cx="5874150" cy="6989523"/>
                        </a:xfrm>
                        <a:prstGeom prst="rect">
                          <a:avLst/>
                        </a:prstGeom>
                        <a:solidFill>
                          <a:schemeClr val="lt1"/>
                        </a:solidFill>
                        <a:ln w="6350">
                          <a:solidFill>
                            <a:prstClr val="black"/>
                          </a:solidFill>
                        </a:ln>
                      </wps:spPr>
                      <wps:txbx>
                        <w:txbxContent>
                          <w:p w:rsidR="001A5ED6" w:rsidRDefault="001A5ED6" w:rsidP="001A5ED6"/>
                          <w:p w:rsidR="001A5ED6" w:rsidRPr="000975FC" w:rsidRDefault="001A5ED6" w:rsidP="001A5ED6">
                            <w:pPr>
                              <w:pStyle w:val="Titre1"/>
                              <w:spacing w:before="0" w:beforeAutospacing="0"/>
                              <w:rPr>
                                <w:rFonts w:ascii="Arial" w:hAnsi="Arial" w:cs="Arial"/>
                                <w:color w:val="333333"/>
                                <w:lang w:val="en-US"/>
                              </w:rPr>
                            </w:pPr>
                            <w:r w:rsidRPr="000975FC">
                              <w:rPr>
                                <w:rFonts w:ascii="Arial" w:hAnsi="Arial" w:cs="Arial"/>
                                <w:color w:val="333333"/>
                                <w:lang w:val="en-US"/>
                              </w:rPr>
                              <w:t>OMD-2008 EV FC MCU with Flow Control</w:t>
                            </w:r>
                          </w:p>
                          <w:p w:rsidR="001A5ED6" w:rsidRPr="000975FC" w:rsidRDefault="001A5ED6" w:rsidP="001A5ED6">
                            <w:pPr>
                              <w:pStyle w:val="NormalWeb"/>
                              <w:spacing w:before="0" w:beforeAutospacing="0"/>
                              <w:rPr>
                                <w:rFonts w:ascii="Arial" w:hAnsi="Arial" w:cs="Arial"/>
                                <w:color w:val="333333"/>
                                <w:lang w:val="en-US"/>
                              </w:rPr>
                            </w:pPr>
                            <w:r w:rsidRPr="000975FC">
                              <w:rPr>
                                <w:rFonts w:ascii="Arial" w:hAnsi="Arial" w:cs="Arial"/>
                                <w:color w:val="333333"/>
                                <w:lang w:val="en-US"/>
                              </w:rPr>
                              <w:t>The OMD-2008 EV FC MCU is equipped with a Flow Sensor. The Flow Sensor is positioned in the Drain line of the Measuring Cell.</w:t>
                            </w:r>
                          </w:p>
                          <w:p w:rsidR="001A5ED6" w:rsidRDefault="001A5ED6" w:rsidP="001A5ED6">
                            <w:pPr>
                              <w:pStyle w:val="NormalWeb"/>
                              <w:spacing w:before="0" w:beforeAutospacing="0"/>
                              <w:rPr>
                                <w:rStyle w:val="apple-converted-space"/>
                                <w:rFonts w:ascii="Arial" w:hAnsi="Arial" w:cs="Arial"/>
                                <w:color w:val="333333"/>
                                <w:lang w:val="en-US"/>
                              </w:rPr>
                            </w:pPr>
                            <w:r w:rsidRPr="000975FC">
                              <w:rPr>
                                <w:rFonts w:ascii="Arial" w:hAnsi="Arial" w:cs="Arial"/>
                                <w:color w:val="333333"/>
                                <w:lang w:val="en-US"/>
                              </w:rPr>
                              <w:t xml:space="preserve">If the flow rate through the Measuring Cell is too low, or if the sample is not flowing at all, the Instrument will go to Alarm condition and issue a “Status: Flow?” message. According to MEPC.107(49) the 15ppm Bilge Alarm has to be provided with a representative sample, i.e. the operator of the instrument is responsible to maintain a proper sample flow through the instrument. The recommended sample flow rate for </w:t>
                            </w:r>
                            <w:proofErr w:type="spellStart"/>
                            <w:r w:rsidRPr="000975FC">
                              <w:rPr>
                                <w:rFonts w:ascii="Arial" w:hAnsi="Arial" w:cs="Arial"/>
                                <w:color w:val="333333"/>
                                <w:lang w:val="en-US"/>
                              </w:rPr>
                              <w:t>Deckma</w:t>
                            </w:r>
                            <w:proofErr w:type="spellEnd"/>
                            <w:r w:rsidRPr="000975FC">
                              <w:rPr>
                                <w:rFonts w:ascii="Arial" w:hAnsi="Arial" w:cs="Arial"/>
                                <w:color w:val="333333"/>
                                <w:lang w:val="en-US"/>
                              </w:rPr>
                              <w:t xml:space="preserve"> instruments is approx. 2 Liters per Minute. At this flow rate, with a common setup of separator and 15ppm Bilge Alarm, it is easily possible to reliably operate the instrument, and to ensure the required short reaction time to changes in the oil content of the effluent water. The instrument does not know about the sample stream flow rate. If circumstances lead to interruptions of the sample flow, or if the sample flow is stopped completely, the portion of the sample that is in the sample glass tube will be measured continuously. The instrument will display the same measurement result for a long time, but it may fail to adequately react to changes in the overboard discharge water oil content.</w:t>
                            </w:r>
                            <w:r w:rsidRPr="000975FC">
                              <w:rPr>
                                <w:rStyle w:val="apple-converted-space"/>
                                <w:rFonts w:ascii="Arial" w:hAnsi="Arial" w:cs="Arial"/>
                                <w:color w:val="333333"/>
                                <w:lang w:val="en-US"/>
                              </w:rPr>
                              <w:t> </w:t>
                            </w:r>
                          </w:p>
                          <w:p w:rsidR="001A5ED6" w:rsidRPr="000975FC" w:rsidRDefault="001A5ED6" w:rsidP="001A5ED6">
                            <w:pPr>
                              <w:rPr>
                                <w:lang w:val="en-US"/>
                              </w:rPr>
                            </w:pPr>
                            <w:r w:rsidRPr="000975FC">
                              <w:rPr>
                                <w:rFonts w:ascii="Arial" w:hAnsi="Arial" w:cs="Arial"/>
                                <w:color w:val="333333"/>
                                <w:shd w:val="clear" w:color="auto" w:fill="FFFFFF"/>
                                <w:lang w:val="en-US"/>
                              </w:rPr>
                              <w:t xml:space="preserve">For many years the OMD series instruments have had a dedicated input to connect a flow switch to monitor the sample flow rate. However, not many </w:t>
                            </w:r>
                            <w:proofErr w:type="gramStart"/>
                            <w:r w:rsidRPr="000975FC">
                              <w:rPr>
                                <w:rFonts w:ascii="Arial" w:hAnsi="Arial" w:cs="Arial"/>
                                <w:color w:val="333333"/>
                                <w:shd w:val="clear" w:color="auto" w:fill="FFFFFF"/>
                                <w:lang w:val="en-US"/>
                              </w:rPr>
                              <w:t>installation</w:t>
                            </w:r>
                            <w:proofErr w:type="gramEnd"/>
                            <w:r w:rsidRPr="000975FC">
                              <w:rPr>
                                <w:rFonts w:ascii="Arial" w:hAnsi="Arial" w:cs="Arial"/>
                                <w:color w:val="333333"/>
                                <w:shd w:val="clear" w:color="auto" w:fill="FFFFFF"/>
                                <w:lang w:val="en-US"/>
                              </w:rPr>
                              <w:t xml:space="preserve"> have been made with an additional flow switch. A </w:t>
                            </w:r>
                            <w:proofErr w:type="gramStart"/>
                            <w:r w:rsidRPr="000975FC">
                              <w:rPr>
                                <w:rFonts w:ascii="Arial" w:hAnsi="Arial" w:cs="Arial"/>
                                <w:color w:val="333333"/>
                                <w:shd w:val="clear" w:color="auto" w:fill="FFFFFF"/>
                                <w:lang w:val="en-US"/>
                              </w:rPr>
                              <w:t>more easy</w:t>
                            </w:r>
                            <w:proofErr w:type="gramEnd"/>
                            <w:r w:rsidRPr="000975FC">
                              <w:rPr>
                                <w:rFonts w:ascii="Arial" w:hAnsi="Arial" w:cs="Arial"/>
                                <w:color w:val="333333"/>
                                <w:shd w:val="clear" w:color="auto" w:fill="FFFFFF"/>
                                <w:lang w:val="en-US"/>
                              </w:rPr>
                              <w:t xml:space="preserve"> solution had to be found, a solution that does not require additional pipework, or electrical work, on site. The new OMD-2008 EV FC MCU version of the OMD-2008 instrument come with a flow sensor that measures the sample flow rate, and automatically sets the instrument into alarm condition, if a sufficient flow rate is not maintained. Constructed to make accidental flow interruptions, incorrectly closed valves, and a missing sample stream harmless events that do not lead to unlawful discharge, the OMD-2008 EV FC MCU also makes manipulation and tinkering with the instrument setup much less rewarding. </w:t>
                            </w:r>
                            <w:proofErr w:type="gramStart"/>
                            <w:r w:rsidRPr="000975FC">
                              <w:rPr>
                                <w:rFonts w:ascii="Arial" w:hAnsi="Arial" w:cs="Arial"/>
                                <w:color w:val="333333"/>
                                <w:shd w:val="clear" w:color="auto" w:fill="FFFFFF"/>
                                <w:lang w:val="en-US"/>
                              </w:rPr>
                              <w:t>Additionally</w:t>
                            </w:r>
                            <w:proofErr w:type="gramEnd"/>
                            <w:r w:rsidRPr="000975FC">
                              <w:rPr>
                                <w:rFonts w:ascii="Arial" w:hAnsi="Arial" w:cs="Arial"/>
                                <w:color w:val="333333"/>
                                <w:shd w:val="clear" w:color="auto" w:fill="FFFFFF"/>
                                <w:lang w:val="en-US"/>
                              </w:rPr>
                              <w:t xml:space="preserve"> for the OMD-2008 EV FC MCU instruments a Manual Cleaning Unit (MCU) is available. This system allows to quickly clean the sample glass tube without having to open the Measuring Cell. With the MCU maintenance of the system becomes very easy, ensuring high reliability and reduced maintenance workload.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7AE18" id="Zone de texte 23" o:spid="_x0000_s1029" type="#_x0000_t202" style="position:absolute;margin-left:317.05pt;margin-top:-7.3pt;width:462.55pt;height:55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" fillcolor="white [3201]" strokeweight=".5pt">
                <v:textbox>
                  <w:txbxContent>
                    <w:p w:rsidR="001A5ED6" w:rsidRDefault="001A5ED6" w:rsidP="001A5ED6"/>
                    <w:p w:rsidR="001A5ED6" w:rsidRPr="000975FC" w:rsidRDefault="001A5ED6" w:rsidP="001A5ED6">
                      <w:pPr>
                        <w:pStyle w:val="Titre1"/>
                        <w:spacing w:before="0" w:beforeAutospacing="0"/>
                        <w:rPr>
                          <w:rFonts w:ascii="Arial" w:hAnsi="Arial" w:cs="Arial"/>
                          <w:color w:val="333333"/>
                          <w:lang w:val="en-US"/>
                        </w:rPr>
                      </w:pPr>
                      <w:r w:rsidRPr="000975FC">
                        <w:rPr>
                          <w:rFonts w:ascii="Arial" w:hAnsi="Arial" w:cs="Arial"/>
                          <w:color w:val="333333"/>
                          <w:lang w:val="en-US"/>
                        </w:rPr>
                        <w:t>OMD-2008 EV FC MCU with Flow Control</w:t>
                      </w:r>
                    </w:p>
                    <w:p w:rsidR="001A5ED6" w:rsidRPr="000975FC" w:rsidRDefault="001A5ED6" w:rsidP="001A5ED6">
                      <w:pPr>
                        <w:pStyle w:val="NormalWeb"/>
                        <w:spacing w:before="0" w:beforeAutospacing="0"/>
                        <w:rPr>
                          <w:rFonts w:ascii="Arial" w:hAnsi="Arial" w:cs="Arial"/>
                          <w:color w:val="333333"/>
                          <w:lang w:val="en-US"/>
                        </w:rPr>
                      </w:pPr>
                      <w:r w:rsidRPr="000975FC">
                        <w:rPr>
                          <w:rFonts w:ascii="Arial" w:hAnsi="Arial" w:cs="Arial"/>
                          <w:color w:val="333333"/>
                          <w:lang w:val="en-US"/>
                        </w:rPr>
                        <w:t>The OMD-2008 EV FC MCU is equipped with a Flow Sensor. The Flow Sensor is positioned in the Drain line of the Measuring Cell.</w:t>
                      </w:r>
                    </w:p>
                    <w:p w:rsidR="001A5ED6" w:rsidRDefault="001A5ED6" w:rsidP="001A5ED6">
                      <w:pPr>
                        <w:pStyle w:val="NormalWeb"/>
                        <w:spacing w:before="0" w:beforeAutospacing="0"/>
                        <w:rPr>
                          <w:rStyle w:val="apple-converted-space"/>
                          <w:rFonts w:ascii="Arial" w:hAnsi="Arial" w:cs="Arial"/>
                          <w:color w:val="333333"/>
                          <w:lang w:val="en-US"/>
                        </w:rPr>
                      </w:pPr>
                      <w:r w:rsidRPr="000975FC">
                        <w:rPr>
                          <w:rFonts w:ascii="Arial" w:hAnsi="Arial" w:cs="Arial"/>
                          <w:color w:val="333333"/>
                          <w:lang w:val="en-US"/>
                        </w:rPr>
                        <w:t xml:space="preserve">If the flow rate through the Measuring Cell is too low, or if the sample is not flowing at all, the Instrument will go to Alarm condition and issue a “Status: Flow?” message. According to MEPC.107(49) the 15ppm Bilge Alarm has to be provided with a representative sample, i.e. the operator of the instrument is responsible to maintain a proper sample flow through the instrument. The recommended sample flow rate for </w:t>
                      </w:r>
                      <w:proofErr w:type="spellStart"/>
                      <w:r w:rsidRPr="000975FC">
                        <w:rPr>
                          <w:rFonts w:ascii="Arial" w:hAnsi="Arial" w:cs="Arial"/>
                          <w:color w:val="333333"/>
                          <w:lang w:val="en-US"/>
                        </w:rPr>
                        <w:t>Deckma</w:t>
                      </w:r>
                      <w:proofErr w:type="spellEnd"/>
                      <w:r w:rsidRPr="000975FC">
                        <w:rPr>
                          <w:rFonts w:ascii="Arial" w:hAnsi="Arial" w:cs="Arial"/>
                          <w:color w:val="333333"/>
                          <w:lang w:val="en-US"/>
                        </w:rPr>
                        <w:t xml:space="preserve"> instruments is approx. 2 Liters per Minute. At this flow rate, with a common setup of separator and 15ppm Bilge Alarm, it is easily possible to reliably operate the instrument, and to ensure the required short reaction time to changes in the oil content of the effluent water. The instrument does not know about the sample stream flow rate. If circumstances lead to interruptions of the sample flow, or if the sample flow is stopped completely, the portion of the sample that is in the sample glass tube will be measured continuously. The instrument will display the same measurement result for a long time, but it may fail to adequately react to changes in the overboard discharge water oil content.</w:t>
                      </w:r>
                      <w:r w:rsidRPr="000975FC">
                        <w:rPr>
                          <w:rStyle w:val="apple-converted-space"/>
                          <w:rFonts w:ascii="Arial" w:hAnsi="Arial" w:cs="Arial"/>
                          <w:color w:val="333333"/>
                          <w:lang w:val="en-US"/>
                        </w:rPr>
                        <w:t> </w:t>
                      </w:r>
                    </w:p>
                    <w:p w:rsidR="001A5ED6" w:rsidRPr="000975FC" w:rsidRDefault="001A5ED6" w:rsidP="001A5ED6">
                      <w:pPr>
                        <w:rPr>
                          <w:lang w:val="en-US"/>
                        </w:rPr>
                      </w:pPr>
                      <w:r w:rsidRPr="000975FC">
                        <w:rPr>
                          <w:rFonts w:ascii="Arial" w:hAnsi="Arial" w:cs="Arial"/>
                          <w:color w:val="333333"/>
                          <w:shd w:val="clear" w:color="auto" w:fill="FFFFFF"/>
                          <w:lang w:val="en-US"/>
                        </w:rPr>
                        <w:t xml:space="preserve">For many years the OMD series instruments have had a dedicated input to connect a flow switch to monitor the sample flow rate. However, not many </w:t>
                      </w:r>
                      <w:proofErr w:type="gramStart"/>
                      <w:r w:rsidRPr="000975FC">
                        <w:rPr>
                          <w:rFonts w:ascii="Arial" w:hAnsi="Arial" w:cs="Arial"/>
                          <w:color w:val="333333"/>
                          <w:shd w:val="clear" w:color="auto" w:fill="FFFFFF"/>
                          <w:lang w:val="en-US"/>
                        </w:rPr>
                        <w:t>installation</w:t>
                      </w:r>
                      <w:proofErr w:type="gramEnd"/>
                      <w:r w:rsidRPr="000975FC">
                        <w:rPr>
                          <w:rFonts w:ascii="Arial" w:hAnsi="Arial" w:cs="Arial"/>
                          <w:color w:val="333333"/>
                          <w:shd w:val="clear" w:color="auto" w:fill="FFFFFF"/>
                          <w:lang w:val="en-US"/>
                        </w:rPr>
                        <w:t xml:space="preserve"> have been made with an additional flow switch. A </w:t>
                      </w:r>
                      <w:proofErr w:type="gramStart"/>
                      <w:r w:rsidRPr="000975FC">
                        <w:rPr>
                          <w:rFonts w:ascii="Arial" w:hAnsi="Arial" w:cs="Arial"/>
                          <w:color w:val="333333"/>
                          <w:shd w:val="clear" w:color="auto" w:fill="FFFFFF"/>
                          <w:lang w:val="en-US"/>
                        </w:rPr>
                        <w:t>more easy</w:t>
                      </w:r>
                      <w:proofErr w:type="gramEnd"/>
                      <w:r w:rsidRPr="000975FC">
                        <w:rPr>
                          <w:rFonts w:ascii="Arial" w:hAnsi="Arial" w:cs="Arial"/>
                          <w:color w:val="333333"/>
                          <w:shd w:val="clear" w:color="auto" w:fill="FFFFFF"/>
                          <w:lang w:val="en-US"/>
                        </w:rPr>
                        <w:t xml:space="preserve"> solution had to be found, a solution that does not require additional pipework, or electrical work, on site. The new OMD-2008 EV FC MCU version of the OMD-2008 instrument come with a flow sensor that measures the sample flow rate, and automatically sets the instrument into alarm condition, if a sufficient flow rate is not maintained. Constructed to make accidental flow interruptions, incorrectly closed valves, and a missing sample stream harmless events that do not lead to unlawful discharge, the OMD-2008 EV FC MCU also makes manipulation and tinkering with the instrument setup much less rewarding. </w:t>
                      </w:r>
                      <w:proofErr w:type="gramStart"/>
                      <w:r w:rsidRPr="000975FC">
                        <w:rPr>
                          <w:rFonts w:ascii="Arial" w:hAnsi="Arial" w:cs="Arial"/>
                          <w:color w:val="333333"/>
                          <w:shd w:val="clear" w:color="auto" w:fill="FFFFFF"/>
                          <w:lang w:val="en-US"/>
                        </w:rPr>
                        <w:t>Additionally</w:t>
                      </w:r>
                      <w:proofErr w:type="gramEnd"/>
                      <w:r w:rsidRPr="000975FC">
                        <w:rPr>
                          <w:rFonts w:ascii="Arial" w:hAnsi="Arial" w:cs="Arial"/>
                          <w:color w:val="333333"/>
                          <w:shd w:val="clear" w:color="auto" w:fill="FFFFFF"/>
                          <w:lang w:val="en-US"/>
                        </w:rPr>
                        <w:t xml:space="preserve"> for the OMD-2008 EV FC MCU instruments a Manual Cleaning Unit (MCU) is available. This system allows to quickly clean the sample glass tube without having to open the Measuring Cell. With the MCU maintenance of the system becomes very easy, ensuring high reliability and reduced maintenance workload.</w:t>
                      </w:r>
                    </w:p>
                  </w:txbxContent>
                </v:textbox>
              </v:shape>
            </w:pict>
          </mc:Fallback>
        </mc:AlternateContent>
      </w:r>
      <w:r w:rsidRPr="00910A06">
        <w:fldChar w:fldCharType="begin"/>
      </w:r>
      <w:r w:rsidRPr="00910A06">
        <w:instrText xml:space="preserve"> INCLUDEPICTURE "/var/folders/yd/3y_90fm57r9bvpv32qwzycjh0000gn/T/com.microsoft.Word/WebArchiveCopyPasteTempFiles/deckma-logo.png" \* MERGEFORMATINET </w:instrText>
      </w:r>
      <w:r w:rsidRPr="00910A06">
        <w:fldChar w:fldCharType="separate"/>
      </w:r>
      <w:r w:rsidRPr="00910A06">
        <w:rPr>
          <w:noProof/>
        </w:rPr>
        <w:drawing>
          <wp:inline distT="0" distB="0" distL="0" distR="0" wp14:anchorId="01857323" wp14:editId="779EA7F4">
            <wp:extent cx="2379945" cy="591940"/>
            <wp:effectExtent l="0" t="0" r="0" b="5080"/>
            <wp:docPr id="22" name="Image 22" descr="DECK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KM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9959" cy="601892"/>
                    </a:xfrm>
                    <a:prstGeom prst="rect">
                      <a:avLst/>
                    </a:prstGeom>
                    <a:noFill/>
                    <a:ln>
                      <a:noFill/>
                    </a:ln>
                  </pic:spPr>
                </pic:pic>
              </a:graphicData>
            </a:graphic>
          </wp:inline>
        </w:drawing>
      </w:r>
      <w:r w:rsidRPr="00910A06">
        <w:fldChar w:fldCharType="end"/>
      </w:r>
    </w:p>
    <w:p w:rsidR="001A5ED6" w:rsidRDefault="001A5ED6" w:rsidP="001A5ED6">
      <w:pPr>
        <w:rPr>
          <w:rFonts w:ascii="Arial" w:hAnsi="Arial" w:cs="Arial"/>
          <w:color w:val="333333"/>
        </w:rPr>
      </w:pPr>
    </w:p>
    <w:p w:rsidR="001A5ED6" w:rsidRDefault="001A5ED6" w:rsidP="001A5ED6">
      <w:pPr>
        <w:rPr>
          <w:rFonts w:ascii="Arial" w:hAnsi="Arial" w:cs="Arial"/>
          <w:color w:val="333333"/>
        </w:rPr>
      </w:pPr>
    </w:p>
    <w:p w:rsidR="001A5ED6" w:rsidRDefault="001A5ED6" w:rsidP="001A5ED6">
      <w:pPr>
        <w:rPr>
          <w:rFonts w:ascii="Arial" w:hAnsi="Arial" w:cs="Arial"/>
          <w:color w:val="333333"/>
        </w:rPr>
      </w:pPr>
    </w:p>
    <w:p w:rsidR="001A5ED6" w:rsidRDefault="001A5ED6" w:rsidP="001A5ED6">
      <w:pPr>
        <w:rPr>
          <w:rFonts w:ascii="Arial" w:hAnsi="Arial" w:cs="Arial"/>
          <w:color w:val="333333"/>
        </w:rPr>
      </w:pPr>
    </w:p>
    <w:p w:rsidR="001A5ED6" w:rsidRDefault="001A5ED6" w:rsidP="001A5ED6">
      <w:pPr>
        <w:rPr>
          <w:rFonts w:ascii="Arial" w:hAnsi="Arial" w:cs="Arial"/>
          <w:color w:val="333333"/>
        </w:rPr>
      </w:pPr>
    </w:p>
    <w:p w:rsidR="001A5ED6" w:rsidRDefault="001A5ED6" w:rsidP="001A5ED6">
      <w:pPr>
        <w:rPr>
          <w:rFonts w:ascii="Arial" w:hAnsi="Arial" w:cs="Arial"/>
          <w:color w:val="333333"/>
        </w:rPr>
      </w:pPr>
    </w:p>
    <w:p w:rsidR="001A5ED6" w:rsidRDefault="001A5ED6" w:rsidP="001A5ED6">
      <w:pPr>
        <w:rPr>
          <w:rFonts w:ascii="Arial" w:hAnsi="Arial" w:cs="Arial"/>
          <w:color w:val="333333"/>
        </w:rPr>
      </w:pPr>
    </w:p>
    <w:p w:rsidR="001A5ED6" w:rsidRDefault="001A5ED6" w:rsidP="001A5ED6">
      <w:pPr>
        <w:rPr>
          <w:rFonts w:ascii="Arial" w:hAnsi="Arial" w:cs="Arial"/>
          <w:color w:val="333333"/>
        </w:rPr>
      </w:pPr>
    </w:p>
    <w:p w:rsidR="001A5ED6" w:rsidRDefault="001A5ED6" w:rsidP="001A5ED6">
      <w:pPr>
        <w:rPr>
          <w:rFonts w:ascii="Arial" w:hAnsi="Arial" w:cs="Arial"/>
          <w:color w:val="333333"/>
        </w:rPr>
      </w:pPr>
      <w:r>
        <w:fldChar w:fldCharType="begin"/>
      </w:r>
      <w:r>
        <w:instrText xml:space="preserve"> INCLUDEPICTURE "/var/folders/yd/3y_90fm57r9bvpv32qwzycjh0000gn/T/com.microsoft.Word/WebArchiveCopyPasteTempFiles/7h5_9255c_web.jpg" \* MERGEFORMATINET </w:instrText>
      </w:r>
      <w:r>
        <w:fldChar w:fldCharType="separate"/>
      </w:r>
      <w:r>
        <w:rPr>
          <w:noProof/>
        </w:rPr>
        <w:drawing>
          <wp:inline distT="0" distB="0" distL="0" distR="0" wp14:anchorId="1C9E3C39" wp14:editId="7D790A08">
            <wp:extent cx="4885151" cy="2932803"/>
            <wp:effectExtent l="0" t="0" r="4445" b="127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4533" cy="2962450"/>
                    </a:xfrm>
                    <a:prstGeom prst="rect">
                      <a:avLst/>
                    </a:prstGeom>
                    <a:noFill/>
                    <a:ln>
                      <a:noFill/>
                    </a:ln>
                  </pic:spPr>
                </pic:pic>
              </a:graphicData>
            </a:graphic>
          </wp:inline>
        </w:drawing>
      </w:r>
      <w:r>
        <w:fldChar w:fldCharType="end"/>
      </w:r>
    </w:p>
    <w:p w:rsidR="001A5ED6" w:rsidRPr="00EF6D8B" w:rsidRDefault="001A5ED6" w:rsidP="001A5ED6">
      <w:pPr>
        <w:rPr>
          <w:rFonts w:ascii="Arial" w:hAnsi="Arial" w:cs="Arial"/>
          <w:color w:val="333333"/>
          <w:lang w:val="en-US"/>
        </w:rPr>
      </w:pPr>
      <w:r>
        <w:rPr>
          <w:rFonts w:ascii="Arial" w:hAnsi="Arial" w:cs="Arial"/>
          <w:color w:val="333333"/>
        </w:rPr>
        <w:tab/>
      </w:r>
      <w:r w:rsidRPr="00EF6D8B">
        <w:rPr>
          <w:rFonts w:asciiTheme="minorHAnsi" w:hAnsiTheme="minorHAnsi" w:cstheme="minorHAnsi"/>
          <w:lang w:val="en-US"/>
        </w:rPr>
        <w:tab/>
        <w:t xml:space="preserve">Read </w:t>
      </w:r>
      <w:proofErr w:type="gramStart"/>
      <w:r w:rsidRPr="00EF6D8B">
        <w:rPr>
          <w:rFonts w:asciiTheme="minorHAnsi" w:hAnsiTheme="minorHAnsi" w:cstheme="minorHAnsi"/>
          <w:lang w:val="en-US"/>
        </w:rPr>
        <w:t>more :</w:t>
      </w:r>
      <w:proofErr w:type="gramEnd"/>
      <w:r w:rsidRPr="00EF6D8B">
        <w:rPr>
          <w:rFonts w:asciiTheme="minorHAnsi" w:hAnsiTheme="minorHAnsi" w:cstheme="minorHAnsi"/>
          <w:lang w:val="en-US"/>
        </w:rPr>
        <w:t xml:space="preserve"> OMD-2</w:t>
      </w:r>
      <w:r>
        <w:rPr>
          <w:rFonts w:asciiTheme="minorHAnsi" w:hAnsiTheme="minorHAnsi" w:cstheme="minorHAnsi"/>
          <w:lang w:val="en-US"/>
        </w:rPr>
        <w:t>008 EV FC MCU</w:t>
      </w:r>
      <w:r w:rsidRPr="00EF6D8B">
        <w:rPr>
          <w:rFonts w:asciiTheme="minorHAnsi" w:hAnsiTheme="minorHAnsi" w:cstheme="minorHAnsi"/>
          <w:lang w:val="en-US"/>
        </w:rPr>
        <w:t xml:space="preserve"> series</w:t>
      </w:r>
      <w:r w:rsidRPr="00EF6D8B">
        <w:rPr>
          <w:rFonts w:ascii="Arial" w:hAnsi="Arial" w:cs="Arial"/>
          <w:color w:val="333333"/>
          <w:lang w:val="en-US"/>
        </w:rPr>
        <w:tab/>
      </w:r>
    </w:p>
    <w:p w:rsidR="001A5ED6" w:rsidRPr="00EF6D8B" w:rsidRDefault="001A5ED6" w:rsidP="001A5ED6">
      <w:pPr>
        <w:rPr>
          <w:rFonts w:ascii="Arial" w:hAnsi="Arial" w:cs="Arial"/>
          <w:color w:val="333333"/>
          <w:lang w:val="en-US"/>
        </w:rPr>
      </w:pPr>
    </w:p>
    <w:p w:rsidR="001A5ED6" w:rsidRPr="00EF6D8B" w:rsidRDefault="001A5ED6" w:rsidP="001A5ED6">
      <w:pPr>
        <w:rPr>
          <w:rFonts w:ascii="Arial" w:hAnsi="Arial" w:cs="Arial"/>
          <w:color w:val="333333"/>
          <w:lang w:val="en-US"/>
        </w:rPr>
      </w:pPr>
    </w:p>
    <w:p w:rsidR="001A5ED6" w:rsidRPr="00EF6D8B" w:rsidRDefault="001A5ED6" w:rsidP="001A5ED6">
      <w:pPr>
        <w:rPr>
          <w:rFonts w:ascii="Arial" w:hAnsi="Arial" w:cs="Arial"/>
          <w:color w:val="333333"/>
          <w:lang w:val="en-US"/>
        </w:rPr>
      </w:pPr>
    </w:p>
    <w:p w:rsidR="001A5ED6" w:rsidRPr="00EF6D8B" w:rsidRDefault="001A5ED6" w:rsidP="001A5ED6">
      <w:pPr>
        <w:rPr>
          <w:rFonts w:ascii="Arial" w:hAnsi="Arial" w:cs="Arial"/>
          <w:color w:val="333333"/>
          <w:lang w:val="en-US"/>
        </w:rPr>
      </w:pPr>
    </w:p>
    <w:p w:rsidR="001A5ED6" w:rsidRPr="00EF6D8B" w:rsidRDefault="001A5ED6" w:rsidP="001A5ED6">
      <w:pPr>
        <w:rPr>
          <w:rFonts w:ascii="Arial" w:hAnsi="Arial" w:cs="Arial"/>
          <w:color w:val="333333"/>
          <w:lang w:val="en-US"/>
        </w:rPr>
      </w:pPr>
    </w:p>
    <w:p w:rsidR="001A5ED6" w:rsidRPr="00EF6D8B" w:rsidRDefault="001A5ED6" w:rsidP="001A5ED6">
      <w:pPr>
        <w:rPr>
          <w:rFonts w:ascii="Arial" w:hAnsi="Arial" w:cs="Arial"/>
          <w:color w:val="333333"/>
          <w:lang w:val="en-US"/>
        </w:rPr>
      </w:pPr>
    </w:p>
    <w:p w:rsidR="001A5ED6" w:rsidRPr="00EF6D8B" w:rsidRDefault="001A5ED6" w:rsidP="001A5ED6">
      <w:pPr>
        <w:rPr>
          <w:rFonts w:ascii="Arial" w:hAnsi="Arial" w:cs="Arial"/>
          <w:color w:val="333333"/>
          <w:lang w:val="en-US"/>
        </w:rPr>
      </w:pPr>
    </w:p>
    <w:p w:rsidR="001A5ED6" w:rsidRPr="00EF6D8B" w:rsidRDefault="001A5ED6" w:rsidP="001A5ED6">
      <w:pPr>
        <w:rPr>
          <w:rFonts w:ascii="Arial" w:hAnsi="Arial" w:cs="Arial"/>
          <w:color w:val="333333"/>
          <w:lang w:val="en-US"/>
        </w:rPr>
      </w:pPr>
    </w:p>
    <w:p w:rsidR="001A5ED6" w:rsidRDefault="001A5ED6" w:rsidP="001A5ED6">
      <w:pPr>
        <w:rPr>
          <w:rFonts w:ascii="Arial" w:hAnsi="Arial" w:cs="Arial"/>
          <w:color w:val="333333"/>
        </w:rPr>
      </w:pPr>
      <w:r w:rsidRPr="00910A06">
        <w:lastRenderedPageBreak/>
        <w:fldChar w:fldCharType="begin"/>
      </w:r>
      <w:r w:rsidRPr="00910A06">
        <w:instrText xml:space="preserve"> INCLUDEPICTURE "/var/folders/yd/3y_90fm57r9bvpv32qwzycjh0000gn/T/com.microsoft.Word/WebArchiveCopyPasteTempFiles/deckma-logo.png" \* MERGEFORMATINET </w:instrText>
      </w:r>
      <w:r w:rsidRPr="00910A06">
        <w:fldChar w:fldCharType="separate"/>
      </w:r>
      <w:r w:rsidRPr="00910A06">
        <w:rPr>
          <w:noProof/>
        </w:rPr>
        <w:drawing>
          <wp:inline distT="0" distB="0" distL="0" distR="0" wp14:anchorId="2782BF02" wp14:editId="5DE66AFE">
            <wp:extent cx="2379945" cy="591940"/>
            <wp:effectExtent l="0" t="0" r="0" b="5080"/>
            <wp:docPr id="25" name="Image 25" descr="DECK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KM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9959" cy="601892"/>
                    </a:xfrm>
                    <a:prstGeom prst="rect">
                      <a:avLst/>
                    </a:prstGeom>
                    <a:noFill/>
                    <a:ln>
                      <a:noFill/>
                    </a:ln>
                  </pic:spPr>
                </pic:pic>
              </a:graphicData>
            </a:graphic>
          </wp:inline>
        </w:drawing>
      </w:r>
      <w:r w:rsidRPr="00910A06">
        <w:fldChar w:fldCharType="end"/>
      </w:r>
    </w:p>
    <w:p w:rsidR="001A5ED6" w:rsidRDefault="001A5ED6" w:rsidP="001A5ED6">
      <w:pPr>
        <w:rPr>
          <w:rStyle w:val="lev"/>
          <w:rFonts w:ascii="Arial" w:hAnsi="Arial" w:cs="Arial"/>
          <w:color w:val="333333"/>
          <w:lang w:val="en-US"/>
        </w:rPr>
      </w:pPr>
      <w:r>
        <w:rPr>
          <w:rFonts w:ascii="Arial" w:hAnsi="Arial" w:cs="Arial"/>
          <w:color w:val="333333"/>
        </w:rPr>
        <w:tab/>
      </w:r>
      <w:r>
        <w:rPr>
          <w:rStyle w:val="lev"/>
          <w:rFonts w:ascii="Arial" w:hAnsi="Arial" w:cs="Arial"/>
          <w:color w:val="333333"/>
          <w:lang w:val="en-US"/>
        </w:rPr>
        <w:tab/>
      </w:r>
      <w:r>
        <w:rPr>
          <w:rStyle w:val="lev"/>
          <w:rFonts w:ascii="Arial" w:hAnsi="Arial" w:cs="Arial"/>
          <w:color w:val="333333"/>
          <w:lang w:val="en-US"/>
        </w:rPr>
        <w:tab/>
      </w:r>
      <w:r>
        <w:rPr>
          <w:rStyle w:val="lev"/>
          <w:rFonts w:ascii="Arial" w:hAnsi="Arial" w:cs="Arial"/>
          <w:color w:val="333333"/>
          <w:lang w:val="en-US"/>
        </w:rPr>
        <w:tab/>
      </w:r>
      <w:r>
        <w:rPr>
          <w:rStyle w:val="lev"/>
          <w:rFonts w:ascii="Arial" w:hAnsi="Arial" w:cs="Arial"/>
          <w:color w:val="333333"/>
          <w:lang w:val="en-US"/>
        </w:rPr>
        <w:tab/>
      </w:r>
      <w:r>
        <w:rPr>
          <w:rStyle w:val="lev"/>
          <w:rFonts w:ascii="Arial" w:hAnsi="Arial" w:cs="Arial"/>
          <w:color w:val="333333"/>
          <w:lang w:val="en-US"/>
        </w:rPr>
        <w:tab/>
        <w:t xml:space="preserve">                       OMD 2008 EV FC MCU</w:t>
      </w:r>
    </w:p>
    <w:p w:rsidR="001A5ED6" w:rsidRDefault="001A5ED6" w:rsidP="001A5ED6">
      <w:pPr>
        <w:rPr>
          <w:rStyle w:val="lev"/>
          <w:rFonts w:ascii="Arial" w:hAnsi="Arial" w:cs="Arial"/>
          <w:color w:val="333333"/>
          <w:lang w:val="en-US"/>
        </w:rPr>
      </w:pPr>
      <w:r>
        <w:rPr>
          <w:rStyle w:val="lev"/>
          <w:rFonts w:ascii="Arial" w:hAnsi="Arial" w:cs="Arial"/>
          <w:color w:val="333333"/>
          <w:lang w:val="en-US"/>
        </w:rPr>
        <w:tab/>
      </w:r>
      <w:r>
        <w:rPr>
          <w:rStyle w:val="lev"/>
          <w:rFonts w:ascii="Arial" w:hAnsi="Arial" w:cs="Arial"/>
          <w:color w:val="333333"/>
          <w:lang w:val="en-US"/>
        </w:rPr>
        <w:tab/>
      </w:r>
      <w:r>
        <w:rPr>
          <w:rStyle w:val="lev"/>
          <w:rFonts w:ascii="Arial" w:hAnsi="Arial" w:cs="Arial"/>
          <w:color w:val="333333"/>
          <w:lang w:val="en-US"/>
        </w:rPr>
        <w:tab/>
      </w:r>
      <w:r>
        <w:rPr>
          <w:rStyle w:val="lev"/>
          <w:rFonts w:ascii="Arial" w:hAnsi="Arial" w:cs="Arial"/>
          <w:color w:val="333333"/>
          <w:lang w:val="en-US"/>
        </w:rPr>
        <w:tab/>
      </w:r>
      <w:r>
        <w:rPr>
          <w:rStyle w:val="lev"/>
          <w:rFonts w:ascii="Arial" w:hAnsi="Arial" w:cs="Arial"/>
          <w:color w:val="333333"/>
          <w:lang w:val="en-US"/>
        </w:rPr>
        <w:tab/>
      </w:r>
      <w:r>
        <w:rPr>
          <w:rStyle w:val="lev"/>
          <w:rFonts w:ascii="Arial" w:hAnsi="Arial" w:cs="Arial"/>
          <w:color w:val="333333"/>
          <w:lang w:val="en-US"/>
        </w:rPr>
        <w:tab/>
      </w:r>
      <w:r>
        <w:rPr>
          <w:rStyle w:val="lev"/>
          <w:rFonts w:ascii="Arial" w:hAnsi="Arial" w:cs="Arial"/>
          <w:color w:val="333333"/>
          <w:lang w:val="en-US"/>
        </w:rPr>
        <w:tab/>
      </w:r>
      <w:r>
        <w:fldChar w:fldCharType="begin"/>
      </w:r>
      <w:r>
        <w:instrText xml:space="preserve"> INCLUDEPICTURE "/var/folders/yd/3y_90fm57r9bvpv32qwzycjh0000gn/T/com.microsoft.Word/WebArchiveCopyPasteTempFiles/7h5_9255c_web.jpg" \* MERGEFORMATINET </w:instrText>
      </w:r>
      <w:r>
        <w:fldChar w:fldCharType="separate"/>
      </w:r>
      <w:r>
        <w:rPr>
          <w:noProof/>
        </w:rPr>
        <w:drawing>
          <wp:inline distT="0" distB="0" distL="0" distR="0" wp14:anchorId="6BA3861C" wp14:editId="7B5CD954">
            <wp:extent cx="2771212" cy="16637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0560" cy="1705333"/>
                    </a:xfrm>
                    <a:prstGeom prst="rect">
                      <a:avLst/>
                    </a:prstGeom>
                    <a:noFill/>
                    <a:ln>
                      <a:noFill/>
                    </a:ln>
                  </pic:spPr>
                </pic:pic>
              </a:graphicData>
            </a:graphic>
          </wp:inline>
        </w:drawing>
      </w:r>
      <w:r>
        <w:fldChar w:fldCharType="end"/>
      </w:r>
    </w:p>
    <w:p w:rsidR="001A5ED6" w:rsidRDefault="001A5ED6" w:rsidP="001A5ED6">
      <w:pPr>
        <w:rPr>
          <w:rStyle w:val="lev"/>
          <w:rFonts w:ascii="Arial" w:hAnsi="Arial" w:cs="Arial"/>
          <w:color w:val="333333"/>
          <w:lang w:val="en-US"/>
        </w:rPr>
      </w:pPr>
    </w:p>
    <w:p w:rsidR="001A5ED6" w:rsidRDefault="001A5ED6" w:rsidP="001A5ED6">
      <w:pPr>
        <w:rPr>
          <w:rStyle w:val="lev"/>
          <w:rFonts w:ascii="Arial" w:hAnsi="Arial" w:cs="Arial"/>
          <w:color w:val="333333"/>
          <w:lang w:val="en-US"/>
        </w:rPr>
      </w:pPr>
    </w:p>
    <w:p w:rsidR="001A5ED6" w:rsidRPr="000975FC" w:rsidRDefault="001A5ED6" w:rsidP="001A5ED6">
      <w:pPr>
        <w:rPr>
          <w:rFonts w:ascii="Arial" w:hAnsi="Arial" w:cs="Arial"/>
          <w:color w:val="333333"/>
          <w:lang w:val="en-US"/>
        </w:rPr>
      </w:pPr>
      <w:r w:rsidRPr="000975FC">
        <w:rPr>
          <w:rStyle w:val="lev"/>
          <w:rFonts w:ascii="Arial" w:hAnsi="Arial" w:cs="Arial"/>
          <w:color w:val="333333"/>
          <w:lang w:val="en-US"/>
        </w:rPr>
        <w:t>Property</w:t>
      </w:r>
      <w:r>
        <w:rPr>
          <w:rStyle w:val="lev"/>
          <w:rFonts w:ascii="Arial" w:hAnsi="Arial" w:cs="Arial"/>
          <w:color w:val="333333"/>
          <w:lang w:val="en-US"/>
        </w:rPr>
        <w:tab/>
      </w:r>
      <w:r>
        <w:rPr>
          <w:rStyle w:val="lev"/>
          <w:rFonts w:ascii="Arial" w:hAnsi="Arial" w:cs="Arial"/>
          <w:color w:val="333333"/>
          <w:lang w:val="en-US"/>
        </w:rPr>
        <w:tab/>
      </w:r>
      <w:r>
        <w:rPr>
          <w:rStyle w:val="lev"/>
          <w:rFonts w:ascii="Arial" w:hAnsi="Arial" w:cs="Arial"/>
          <w:color w:val="333333"/>
          <w:lang w:val="en-US"/>
        </w:rPr>
        <w:tab/>
      </w:r>
      <w:r>
        <w:rPr>
          <w:rStyle w:val="lev"/>
          <w:rFonts w:ascii="Arial" w:hAnsi="Arial" w:cs="Arial"/>
          <w:color w:val="333333"/>
          <w:lang w:val="en-US"/>
        </w:rPr>
        <w:tab/>
      </w:r>
      <w:r>
        <w:rPr>
          <w:rStyle w:val="lev"/>
          <w:rFonts w:ascii="Arial" w:hAnsi="Arial" w:cs="Arial"/>
          <w:color w:val="333333"/>
          <w:lang w:val="en-US"/>
        </w:rPr>
        <w:tab/>
      </w:r>
      <w:r>
        <w:rPr>
          <w:rStyle w:val="lev"/>
          <w:rFonts w:ascii="Arial" w:hAnsi="Arial" w:cs="Arial"/>
          <w:color w:val="333333"/>
          <w:lang w:val="en-US"/>
        </w:rPr>
        <w:tab/>
      </w:r>
      <w:r>
        <w:rPr>
          <w:rStyle w:val="lev"/>
          <w:rFonts w:ascii="Arial" w:hAnsi="Arial" w:cs="Arial"/>
          <w:color w:val="333333"/>
          <w:lang w:val="en-US"/>
        </w:rPr>
        <w:tab/>
      </w:r>
      <w:r>
        <w:rPr>
          <w:rStyle w:val="lev"/>
          <w:rFonts w:ascii="Arial" w:hAnsi="Arial" w:cs="Arial"/>
          <w:color w:val="333333"/>
          <w:lang w:val="en-US"/>
        </w:rPr>
        <w:tab/>
      </w:r>
      <w:r>
        <w:rPr>
          <w:rStyle w:val="lev"/>
          <w:rFonts w:ascii="Arial" w:hAnsi="Arial" w:cs="Arial"/>
          <w:color w:val="333333"/>
          <w:lang w:val="en-US"/>
        </w:rPr>
        <w:tab/>
      </w:r>
      <w:r w:rsidRPr="000975FC">
        <w:rPr>
          <w:rStyle w:val="lev"/>
          <w:rFonts w:ascii="Arial" w:hAnsi="Arial" w:cs="Arial"/>
          <w:color w:val="333333"/>
          <w:lang w:val="en-US"/>
        </w:rPr>
        <w:t>Value</w:t>
      </w:r>
    </w:p>
    <w:p w:rsidR="001A5ED6" w:rsidRPr="000975FC" w:rsidRDefault="001A5ED6" w:rsidP="001A5ED6">
      <w:pPr>
        <w:shd w:val="clear" w:color="auto" w:fill="F9F9F9"/>
        <w:rPr>
          <w:rFonts w:ascii="Arial" w:hAnsi="Arial" w:cs="Arial"/>
          <w:color w:val="333333"/>
          <w:lang w:val="en-US"/>
        </w:rPr>
      </w:pPr>
      <w:r w:rsidRPr="000975FC">
        <w:rPr>
          <w:rFonts w:ascii="Arial" w:hAnsi="Arial" w:cs="Arial"/>
          <w:color w:val="333333"/>
          <w:lang w:val="en-US"/>
        </w:rPr>
        <w:t>Range:</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0975FC">
        <w:rPr>
          <w:rFonts w:ascii="Arial" w:hAnsi="Arial" w:cs="Arial"/>
          <w:color w:val="333333"/>
          <w:lang w:val="en-US"/>
        </w:rPr>
        <w:t>0 – 30 ppm, Trend indication 50ppm</w:t>
      </w:r>
    </w:p>
    <w:p w:rsidR="001A5ED6" w:rsidRPr="000975FC" w:rsidRDefault="001A5ED6" w:rsidP="001A5ED6">
      <w:pPr>
        <w:rPr>
          <w:rFonts w:ascii="Arial" w:hAnsi="Arial" w:cs="Arial"/>
          <w:color w:val="333333"/>
          <w:lang w:val="en-US"/>
        </w:rPr>
      </w:pPr>
      <w:r w:rsidRPr="000975FC">
        <w:rPr>
          <w:rFonts w:ascii="Arial" w:hAnsi="Arial" w:cs="Arial"/>
          <w:color w:val="333333"/>
          <w:lang w:val="en-US"/>
        </w:rPr>
        <w:t>Accuracy</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0975FC">
        <w:rPr>
          <w:rFonts w:ascii="Arial" w:hAnsi="Arial" w:cs="Arial"/>
          <w:color w:val="333333"/>
          <w:lang w:val="en-US"/>
        </w:rPr>
        <w:t>According IMO MEPC. 107(49)</w:t>
      </w:r>
    </w:p>
    <w:p w:rsidR="001A5ED6" w:rsidRPr="000975FC" w:rsidRDefault="001A5ED6" w:rsidP="001A5ED6">
      <w:pPr>
        <w:shd w:val="clear" w:color="auto" w:fill="F9F9F9"/>
        <w:rPr>
          <w:rFonts w:ascii="Arial" w:hAnsi="Arial" w:cs="Arial"/>
          <w:color w:val="333333"/>
          <w:lang w:val="en-US"/>
        </w:rPr>
      </w:pPr>
      <w:r w:rsidRPr="000975FC">
        <w:rPr>
          <w:rFonts w:ascii="Arial" w:hAnsi="Arial" w:cs="Arial"/>
          <w:color w:val="333333"/>
          <w:lang w:val="en-US"/>
        </w:rPr>
        <w:t>Linearity:</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0975FC">
        <w:rPr>
          <w:rFonts w:ascii="Arial" w:hAnsi="Arial" w:cs="Arial"/>
          <w:color w:val="333333"/>
          <w:lang w:val="en-US"/>
        </w:rPr>
        <w:t>Up to 30 ppm better than ± 2 %</w:t>
      </w:r>
    </w:p>
    <w:p w:rsidR="001A5ED6" w:rsidRPr="000975FC" w:rsidRDefault="001A5ED6" w:rsidP="001A5ED6">
      <w:pPr>
        <w:rPr>
          <w:rFonts w:ascii="Arial" w:hAnsi="Arial" w:cs="Arial"/>
          <w:color w:val="333333"/>
          <w:lang w:val="en-US"/>
        </w:rPr>
      </w:pPr>
      <w:r w:rsidRPr="000975FC">
        <w:rPr>
          <w:rFonts w:ascii="Arial" w:hAnsi="Arial" w:cs="Arial"/>
          <w:color w:val="333333"/>
          <w:lang w:val="en-US"/>
        </w:rPr>
        <w:t>Display:</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0975FC">
        <w:rPr>
          <w:rFonts w:ascii="Arial" w:hAnsi="Arial" w:cs="Arial"/>
          <w:color w:val="333333"/>
          <w:lang w:val="en-US"/>
        </w:rPr>
        <w:t>Yellow Graphic Display</w:t>
      </w:r>
    </w:p>
    <w:p w:rsidR="001A5ED6" w:rsidRPr="000975FC" w:rsidRDefault="001A5ED6" w:rsidP="001A5ED6">
      <w:pPr>
        <w:shd w:val="clear" w:color="auto" w:fill="F9F9F9"/>
        <w:rPr>
          <w:rFonts w:ascii="Arial" w:hAnsi="Arial" w:cs="Arial"/>
          <w:color w:val="333333"/>
          <w:lang w:val="en-US"/>
        </w:rPr>
      </w:pPr>
      <w:r w:rsidRPr="000975FC">
        <w:rPr>
          <w:rFonts w:ascii="Arial" w:hAnsi="Arial" w:cs="Arial"/>
          <w:color w:val="333333"/>
          <w:lang w:val="en-US"/>
        </w:rPr>
        <w:t>Power Supply:</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0975FC">
        <w:rPr>
          <w:rFonts w:ascii="Arial" w:hAnsi="Arial" w:cs="Arial"/>
          <w:color w:val="333333"/>
          <w:lang w:val="en-US"/>
        </w:rPr>
        <w:t>24 V - 240V AC or DC, Automatic Voltage selection</w:t>
      </w:r>
    </w:p>
    <w:p w:rsidR="001A5ED6" w:rsidRPr="000975FC" w:rsidRDefault="001A5ED6" w:rsidP="001A5ED6">
      <w:pPr>
        <w:rPr>
          <w:rFonts w:ascii="Arial" w:hAnsi="Arial" w:cs="Arial"/>
          <w:color w:val="333333"/>
          <w:lang w:val="en-US"/>
        </w:rPr>
      </w:pPr>
      <w:r w:rsidRPr="000975FC">
        <w:rPr>
          <w:rFonts w:ascii="Arial" w:hAnsi="Arial" w:cs="Arial"/>
          <w:color w:val="333333"/>
          <w:lang w:val="en-US"/>
        </w:rPr>
        <w:t>Alarm Points 1+2:</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0975FC">
        <w:rPr>
          <w:rFonts w:ascii="Arial" w:hAnsi="Arial" w:cs="Arial"/>
          <w:color w:val="333333"/>
          <w:lang w:val="en-US"/>
        </w:rPr>
        <w:t>Adjustable between 1 - 15 ppm (Works adjustment 15 ppm)</w:t>
      </w:r>
    </w:p>
    <w:p w:rsidR="001A5ED6" w:rsidRPr="000975FC" w:rsidRDefault="001A5ED6" w:rsidP="001A5ED6">
      <w:pPr>
        <w:shd w:val="clear" w:color="auto" w:fill="F9F9F9"/>
        <w:rPr>
          <w:rFonts w:ascii="Arial" w:hAnsi="Arial" w:cs="Arial"/>
          <w:color w:val="333333"/>
          <w:lang w:val="en-US"/>
        </w:rPr>
      </w:pPr>
      <w:r w:rsidRPr="000975FC">
        <w:rPr>
          <w:rFonts w:ascii="Arial" w:hAnsi="Arial" w:cs="Arial"/>
          <w:color w:val="333333"/>
          <w:lang w:val="en-US"/>
        </w:rPr>
        <w:t>Alarm 1 Operating Delay: (for annunciation purpose)</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0975FC">
        <w:rPr>
          <w:rFonts w:ascii="Arial" w:hAnsi="Arial" w:cs="Arial"/>
          <w:color w:val="333333"/>
          <w:lang w:val="en-US"/>
        </w:rPr>
        <w:t>Adjustable between 1 – 540 sec. (Works adjustment 2 sec)</w:t>
      </w:r>
    </w:p>
    <w:p w:rsidR="001A5ED6" w:rsidRPr="000975FC" w:rsidRDefault="001A5ED6" w:rsidP="001A5ED6">
      <w:pPr>
        <w:rPr>
          <w:rFonts w:ascii="Arial" w:hAnsi="Arial" w:cs="Arial"/>
          <w:color w:val="333333"/>
          <w:lang w:val="en-US"/>
        </w:rPr>
      </w:pPr>
      <w:r w:rsidRPr="000975FC">
        <w:rPr>
          <w:rFonts w:ascii="Arial" w:hAnsi="Arial" w:cs="Arial"/>
          <w:color w:val="333333"/>
          <w:lang w:val="en-US"/>
        </w:rPr>
        <w:t>Alarm 2 Operating Delay: (for control purposes)</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0975FC">
        <w:rPr>
          <w:rFonts w:ascii="Arial" w:hAnsi="Arial" w:cs="Arial"/>
          <w:color w:val="333333"/>
          <w:lang w:val="en-US"/>
        </w:rPr>
        <w:t>Adjustable between 1 – 10 sec. (Works adjustment 10 sec)</w:t>
      </w:r>
    </w:p>
    <w:p w:rsidR="001A5ED6" w:rsidRPr="000975FC" w:rsidRDefault="001A5ED6" w:rsidP="001A5ED6">
      <w:pPr>
        <w:shd w:val="clear" w:color="auto" w:fill="F9F9F9"/>
        <w:rPr>
          <w:rFonts w:ascii="Arial" w:hAnsi="Arial" w:cs="Arial"/>
          <w:color w:val="333333"/>
          <w:lang w:val="en-US"/>
        </w:rPr>
      </w:pPr>
      <w:r w:rsidRPr="000975FC">
        <w:rPr>
          <w:rFonts w:ascii="Arial" w:hAnsi="Arial" w:cs="Arial"/>
          <w:color w:val="333333"/>
          <w:lang w:val="en-US"/>
        </w:rPr>
        <w:t>System Fault Alarm:</w:t>
      </w:r>
      <w:r w:rsidRPr="000975FC">
        <w:rPr>
          <w:rFonts w:ascii="Arial" w:hAnsi="Arial" w:cs="Arial"/>
          <w:color w:val="333333"/>
          <w:lang w:val="en-US"/>
        </w:rPr>
        <w:tab/>
      </w:r>
      <w:r w:rsidRPr="000975FC">
        <w:rPr>
          <w:rFonts w:ascii="Arial" w:hAnsi="Arial" w:cs="Arial"/>
          <w:color w:val="333333"/>
          <w:lang w:val="en-US"/>
        </w:rPr>
        <w:tab/>
      </w:r>
      <w:r w:rsidRPr="000975FC">
        <w:rPr>
          <w:rFonts w:ascii="Arial" w:hAnsi="Arial" w:cs="Arial"/>
          <w:color w:val="333333"/>
          <w:lang w:val="en-US"/>
        </w:rPr>
        <w:tab/>
      </w:r>
      <w:r w:rsidRPr="000975FC">
        <w:rPr>
          <w:rFonts w:ascii="Arial" w:hAnsi="Arial" w:cs="Arial"/>
          <w:color w:val="333333"/>
          <w:lang w:val="en-US"/>
        </w:rPr>
        <w:tab/>
      </w:r>
      <w:r w:rsidRPr="000975FC">
        <w:rPr>
          <w:rFonts w:ascii="Arial" w:hAnsi="Arial" w:cs="Arial"/>
          <w:color w:val="333333"/>
          <w:lang w:val="en-US"/>
        </w:rPr>
        <w:tab/>
      </w:r>
      <w:r w:rsidRPr="000975FC">
        <w:rPr>
          <w:rFonts w:ascii="Arial" w:hAnsi="Arial" w:cs="Arial"/>
          <w:color w:val="333333"/>
          <w:lang w:val="en-US"/>
        </w:rPr>
        <w:tab/>
      </w:r>
      <w:r w:rsidRPr="000975FC">
        <w:rPr>
          <w:rFonts w:ascii="Arial" w:hAnsi="Arial" w:cs="Arial"/>
          <w:color w:val="333333"/>
          <w:lang w:val="en-US"/>
        </w:rPr>
        <w:tab/>
        <w:t>Red LED</w:t>
      </w:r>
    </w:p>
    <w:p w:rsidR="001A5ED6" w:rsidRPr="000975FC" w:rsidRDefault="001A5ED6" w:rsidP="001A5ED6">
      <w:pPr>
        <w:rPr>
          <w:rFonts w:ascii="Arial" w:hAnsi="Arial" w:cs="Arial"/>
          <w:color w:val="333333"/>
          <w:lang w:val="en-US"/>
        </w:rPr>
      </w:pPr>
      <w:r w:rsidRPr="000975FC">
        <w:rPr>
          <w:rFonts w:ascii="Arial" w:hAnsi="Arial" w:cs="Arial"/>
          <w:color w:val="333333"/>
          <w:lang w:val="en-US"/>
        </w:rPr>
        <w:t>Alarm Contact Rating:</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0975FC">
        <w:rPr>
          <w:rFonts w:ascii="Arial" w:hAnsi="Arial" w:cs="Arial"/>
          <w:color w:val="333333"/>
          <w:lang w:val="en-US"/>
        </w:rPr>
        <w:t>Potential free 1 pole change over contacts, 3 A / 240 V</w:t>
      </w:r>
    </w:p>
    <w:p w:rsidR="001A5ED6" w:rsidRPr="000975FC" w:rsidRDefault="001A5ED6" w:rsidP="001A5ED6">
      <w:pPr>
        <w:shd w:val="clear" w:color="auto" w:fill="F9F9F9"/>
        <w:rPr>
          <w:rFonts w:ascii="Arial" w:hAnsi="Arial" w:cs="Arial"/>
          <w:color w:val="333333"/>
          <w:lang w:val="en-US"/>
        </w:rPr>
      </w:pPr>
      <w:r w:rsidRPr="000975FC">
        <w:rPr>
          <w:rFonts w:ascii="Arial" w:hAnsi="Arial" w:cs="Arial"/>
          <w:color w:val="333333"/>
          <w:lang w:val="en-US"/>
        </w:rPr>
        <w:t>Alarm Indication:</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0975FC">
        <w:rPr>
          <w:rFonts w:ascii="Arial" w:hAnsi="Arial" w:cs="Arial"/>
          <w:color w:val="333333"/>
          <w:lang w:val="en-US"/>
        </w:rPr>
        <w:t>Red LEDs</w:t>
      </w:r>
    </w:p>
    <w:p w:rsidR="001A5ED6" w:rsidRPr="000975FC" w:rsidRDefault="001A5ED6" w:rsidP="001A5ED6">
      <w:pPr>
        <w:rPr>
          <w:rFonts w:ascii="Arial" w:hAnsi="Arial" w:cs="Arial"/>
          <w:color w:val="333333"/>
          <w:lang w:val="en-US"/>
        </w:rPr>
      </w:pPr>
      <w:r w:rsidRPr="000975FC">
        <w:rPr>
          <w:rFonts w:ascii="Arial" w:hAnsi="Arial" w:cs="Arial"/>
          <w:color w:val="333333"/>
          <w:lang w:val="en-US"/>
        </w:rPr>
        <w:t>Output Signal:</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0975FC">
        <w:rPr>
          <w:rFonts w:ascii="Arial" w:hAnsi="Arial" w:cs="Arial"/>
          <w:color w:val="333333"/>
          <w:lang w:val="en-US"/>
        </w:rPr>
        <w:t>0 – 20 mA or 4 – 20 selectable active current loop, ext. Load &lt; 150 Ohm</w:t>
      </w:r>
    </w:p>
    <w:p w:rsidR="001A5ED6" w:rsidRDefault="001A5ED6" w:rsidP="001A5ED6">
      <w:pPr>
        <w:shd w:val="clear" w:color="auto" w:fill="F9F9F9"/>
        <w:rPr>
          <w:rFonts w:ascii="Arial" w:hAnsi="Arial" w:cs="Arial"/>
          <w:color w:val="333333"/>
          <w:lang w:val="en-US"/>
        </w:rPr>
      </w:pPr>
      <w:r w:rsidRPr="000975FC">
        <w:rPr>
          <w:rFonts w:ascii="Arial" w:hAnsi="Arial" w:cs="Arial"/>
          <w:color w:val="333333"/>
          <w:lang w:val="en-US"/>
        </w:rPr>
        <w:t>Clean Water Pressure:</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0975FC">
        <w:rPr>
          <w:rFonts w:ascii="Arial" w:hAnsi="Arial" w:cs="Arial"/>
          <w:color w:val="333333"/>
          <w:lang w:val="en-US"/>
        </w:rPr>
        <w:t>0-6 bar</w:t>
      </w:r>
    </w:p>
    <w:p w:rsidR="001A5ED6" w:rsidRPr="000975FC" w:rsidRDefault="001A5ED6" w:rsidP="001A5ED6">
      <w:pPr>
        <w:shd w:val="clear" w:color="auto" w:fill="F9F9F9"/>
        <w:rPr>
          <w:rFonts w:ascii="Arial" w:hAnsi="Arial" w:cs="Arial"/>
          <w:color w:val="333333"/>
          <w:lang w:val="en-US"/>
        </w:rPr>
      </w:pPr>
      <w:r w:rsidRPr="000975FC">
        <w:rPr>
          <w:rFonts w:ascii="Arial" w:hAnsi="Arial" w:cs="Arial"/>
          <w:color w:val="333333"/>
          <w:lang w:val="en-US"/>
        </w:rPr>
        <w:t>Sample Water Pressure:</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0975FC">
        <w:rPr>
          <w:rFonts w:ascii="Arial" w:hAnsi="Arial" w:cs="Arial"/>
          <w:color w:val="333333"/>
          <w:lang w:val="en-US"/>
        </w:rPr>
        <w:t>0,1 - 6 bar</w:t>
      </w:r>
    </w:p>
    <w:p w:rsidR="001A5ED6" w:rsidRPr="000975FC" w:rsidRDefault="001A5ED6" w:rsidP="001A5ED6">
      <w:pPr>
        <w:shd w:val="clear" w:color="auto" w:fill="F9F9F9"/>
        <w:rPr>
          <w:rFonts w:ascii="Arial" w:hAnsi="Arial" w:cs="Arial"/>
          <w:color w:val="333333"/>
          <w:lang w:val="en-US"/>
        </w:rPr>
      </w:pPr>
      <w:r w:rsidRPr="000975FC">
        <w:rPr>
          <w:rFonts w:ascii="Arial" w:hAnsi="Arial" w:cs="Arial"/>
          <w:color w:val="333333"/>
          <w:lang w:val="en-US"/>
        </w:rPr>
        <w:t>Sample Flow:</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0975FC">
        <w:rPr>
          <w:rFonts w:ascii="Arial" w:hAnsi="Arial" w:cs="Arial"/>
          <w:color w:val="333333"/>
          <w:lang w:val="en-US"/>
        </w:rPr>
        <w:t>Approx. 0,6 - 3 l/min depend. to pressure</w:t>
      </w:r>
    </w:p>
    <w:p w:rsidR="001A5ED6" w:rsidRDefault="001A5ED6" w:rsidP="001A5ED6">
      <w:pPr>
        <w:rPr>
          <w:rFonts w:ascii="Arial" w:hAnsi="Arial" w:cs="Arial"/>
          <w:color w:val="333333"/>
          <w:lang w:val="en-US"/>
        </w:rPr>
      </w:pPr>
      <w:r w:rsidRPr="000975FC">
        <w:rPr>
          <w:rFonts w:ascii="Arial" w:hAnsi="Arial" w:cs="Arial"/>
          <w:color w:val="333333"/>
          <w:lang w:val="en-US"/>
        </w:rPr>
        <w:t>Ambient Temperature:</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0975FC">
        <w:rPr>
          <w:rFonts w:ascii="Arial" w:hAnsi="Arial" w:cs="Arial"/>
          <w:color w:val="333333"/>
          <w:lang w:val="en-US"/>
        </w:rPr>
        <w:t>+ 1 to + 55° C</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p>
    <w:p w:rsidR="001A5ED6" w:rsidRDefault="001A5ED6" w:rsidP="001A5ED6">
      <w:pPr>
        <w:rPr>
          <w:rFonts w:ascii="Arial" w:hAnsi="Arial" w:cs="Arial"/>
          <w:color w:val="333333"/>
          <w:lang w:val="en-US"/>
        </w:rPr>
      </w:pPr>
      <w:r w:rsidRPr="000975FC">
        <w:rPr>
          <w:rFonts w:ascii="Arial" w:hAnsi="Arial" w:cs="Arial"/>
          <w:color w:val="333333"/>
          <w:lang w:val="en-US"/>
        </w:rPr>
        <w:t>Sample Water Temperature:</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0975FC">
        <w:rPr>
          <w:rFonts w:ascii="Arial" w:hAnsi="Arial" w:cs="Arial"/>
          <w:color w:val="333333"/>
          <w:lang w:val="en-US"/>
        </w:rPr>
        <w:t>+ 1 to + 65° C</w:t>
      </w:r>
      <w:r>
        <w:rPr>
          <w:rFonts w:ascii="Arial" w:hAnsi="Arial" w:cs="Arial"/>
          <w:color w:val="333333"/>
          <w:lang w:val="en-US"/>
        </w:rPr>
        <w:tab/>
      </w:r>
    </w:p>
    <w:p w:rsidR="001A5ED6" w:rsidRPr="000975FC" w:rsidRDefault="001A5ED6" w:rsidP="001A5ED6">
      <w:pPr>
        <w:rPr>
          <w:rFonts w:ascii="Arial" w:hAnsi="Arial" w:cs="Arial"/>
          <w:color w:val="333333"/>
          <w:lang w:val="en-US"/>
        </w:rPr>
      </w:pPr>
      <w:r w:rsidRPr="000975FC">
        <w:rPr>
          <w:rFonts w:ascii="Arial" w:hAnsi="Arial" w:cs="Arial"/>
          <w:color w:val="333333"/>
          <w:lang w:val="en-US"/>
        </w:rPr>
        <w:t>Size (Computer Unit):</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0975FC">
        <w:rPr>
          <w:rFonts w:ascii="Arial" w:hAnsi="Arial" w:cs="Arial"/>
          <w:color w:val="333333"/>
          <w:lang w:val="en-US"/>
        </w:rPr>
        <w:t>200 mm W x 200 mm H x 100 mm D</w:t>
      </w:r>
    </w:p>
    <w:p w:rsidR="001A5ED6" w:rsidRPr="002C7D13" w:rsidRDefault="001A5ED6" w:rsidP="001A5ED6">
      <w:pPr>
        <w:shd w:val="clear" w:color="auto" w:fill="F9F9F9"/>
        <w:rPr>
          <w:rFonts w:ascii="Arial" w:hAnsi="Arial" w:cs="Arial"/>
          <w:color w:val="333333"/>
          <w:lang w:val="en-US"/>
        </w:rPr>
      </w:pPr>
      <w:r w:rsidRPr="002C7D13">
        <w:rPr>
          <w:rFonts w:ascii="Arial" w:hAnsi="Arial" w:cs="Arial"/>
          <w:color w:val="333333"/>
          <w:lang w:val="en-US"/>
        </w:rPr>
        <w:t>Size (EV-FC-MCU Arrangement):</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2C7D13">
        <w:rPr>
          <w:rFonts w:ascii="Arial" w:hAnsi="Arial" w:cs="Arial"/>
          <w:color w:val="333333"/>
          <w:lang w:val="en-US"/>
        </w:rPr>
        <w:t>150 mm W x 290 mm H x 140 mm D</w:t>
      </w:r>
    </w:p>
    <w:p w:rsidR="001A5ED6" w:rsidRPr="002C7D13" w:rsidRDefault="001A5ED6" w:rsidP="001A5ED6">
      <w:pPr>
        <w:rPr>
          <w:rFonts w:ascii="Arial" w:hAnsi="Arial" w:cs="Arial"/>
          <w:color w:val="333333"/>
          <w:lang w:val="en-US"/>
        </w:rPr>
      </w:pPr>
      <w:r w:rsidRPr="002C7D13">
        <w:rPr>
          <w:rFonts w:ascii="Arial" w:hAnsi="Arial" w:cs="Arial"/>
          <w:color w:val="333333"/>
          <w:lang w:val="en-US"/>
        </w:rPr>
        <w:t>Degree of Protection:</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2C7D13">
        <w:rPr>
          <w:rFonts w:ascii="Arial" w:hAnsi="Arial" w:cs="Arial"/>
          <w:color w:val="333333"/>
          <w:lang w:val="en-US"/>
        </w:rPr>
        <w:t>IP 65</w:t>
      </w:r>
    </w:p>
    <w:p w:rsidR="001A5ED6" w:rsidRPr="00910A06" w:rsidRDefault="001A5ED6" w:rsidP="00790152">
      <w:pPr>
        <w:shd w:val="clear" w:color="auto" w:fill="F9F9F9"/>
        <w:rPr>
          <w:lang w:val="en-US"/>
        </w:rPr>
      </w:pPr>
      <w:r w:rsidRPr="002C7D13">
        <w:rPr>
          <w:rFonts w:ascii="Arial" w:hAnsi="Arial" w:cs="Arial"/>
          <w:color w:val="333333"/>
          <w:lang w:val="en-US"/>
        </w:rPr>
        <w:t>Weight:</w:t>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Pr>
          <w:rFonts w:ascii="Arial" w:hAnsi="Arial" w:cs="Arial"/>
          <w:color w:val="333333"/>
          <w:lang w:val="en-US"/>
        </w:rPr>
        <w:tab/>
      </w:r>
      <w:r w:rsidRPr="002C7D13">
        <w:rPr>
          <w:rFonts w:ascii="Arial" w:hAnsi="Arial" w:cs="Arial"/>
          <w:color w:val="333333"/>
          <w:lang w:val="en-US"/>
        </w:rPr>
        <w:t>5,9 kg</w:t>
      </w:r>
    </w:p>
    <w:sectPr w:rsidR="001A5ED6" w:rsidRPr="00910A06" w:rsidSect="00910A0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06"/>
    <w:rsid w:val="000975FC"/>
    <w:rsid w:val="001A5ED6"/>
    <w:rsid w:val="002C7D13"/>
    <w:rsid w:val="00376A7C"/>
    <w:rsid w:val="00443973"/>
    <w:rsid w:val="00507DF2"/>
    <w:rsid w:val="006D59E6"/>
    <w:rsid w:val="0072415F"/>
    <w:rsid w:val="00790152"/>
    <w:rsid w:val="00910A06"/>
    <w:rsid w:val="00CA39AF"/>
    <w:rsid w:val="00EF6D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60C8"/>
  <w15:chartTrackingRefBased/>
  <w15:docId w15:val="{B216ABF1-6115-064D-AA0E-640D34DF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D8B"/>
    <w:rPr>
      <w:rFonts w:ascii="Times New Roman" w:eastAsia="Times New Roman" w:hAnsi="Times New Roman" w:cs="Times New Roman"/>
      <w:lang w:eastAsia="fr-FR"/>
    </w:rPr>
  </w:style>
  <w:style w:type="paragraph" w:styleId="Titre1">
    <w:name w:val="heading 1"/>
    <w:basedOn w:val="Normal"/>
    <w:link w:val="Titre1Car"/>
    <w:uiPriority w:val="9"/>
    <w:qFormat/>
    <w:rsid w:val="00910A06"/>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0A06"/>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910A06"/>
    <w:pPr>
      <w:spacing w:before="100" w:beforeAutospacing="1" w:after="100" w:afterAutospacing="1"/>
    </w:pPr>
  </w:style>
  <w:style w:type="character" w:styleId="lev">
    <w:name w:val="Strong"/>
    <w:basedOn w:val="Policepardfaut"/>
    <w:uiPriority w:val="22"/>
    <w:qFormat/>
    <w:rsid w:val="0072415F"/>
    <w:rPr>
      <w:b/>
      <w:bCs/>
    </w:rPr>
  </w:style>
  <w:style w:type="character" w:customStyle="1" w:styleId="apple-converted-space">
    <w:name w:val="apple-converted-space"/>
    <w:basedOn w:val="Policepardfaut"/>
    <w:rsid w:val="00097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05835">
      <w:bodyDiv w:val="1"/>
      <w:marLeft w:val="0"/>
      <w:marRight w:val="0"/>
      <w:marTop w:val="0"/>
      <w:marBottom w:val="0"/>
      <w:divBdr>
        <w:top w:val="none" w:sz="0" w:space="0" w:color="auto"/>
        <w:left w:val="none" w:sz="0" w:space="0" w:color="auto"/>
        <w:bottom w:val="none" w:sz="0" w:space="0" w:color="auto"/>
        <w:right w:val="none" w:sz="0" w:space="0" w:color="auto"/>
      </w:divBdr>
      <w:divsChild>
        <w:div w:id="1620144403">
          <w:marLeft w:val="-225"/>
          <w:marRight w:val="-225"/>
          <w:marTop w:val="0"/>
          <w:marBottom w:val="0"/>
          <w:divBdr>
            <w:top w:val="none" w:sz="0" w:space="0" w:color="auto"/>
            <w:left w:val="none" w:sz="0" w:space="0" w:color="auto"/>
            <w:bottom w:val="single" w:sz="6" w:space="11" w:color="DDDDDD"/>
            <w:right w:val="none" w:sz="0" w:space="0" w:color="auto"/>
          </w:divBdr>
          <w:divsChild>
            <w:div w:id="1220677164">
              <w:marLeft w:val="0"/>
              <w:marRight w:val="0"/>
              <w:marTop w:val="0"/>
              <w:marBottom w:val="0"/>
              <w:divBdr>
                <w:top w:val="none" w:sz="0" w:space="0" w:color="auto"/>
                <w:left w:val="none" w:sz="0" w:space="0" w:color="auto"/>
                <w:bottom w:val="none" w:sz="0" w:space="0" w:color="auto"/>
                <w:right w:val="none" w:sz="0" w:space="0" w:color="auto"/>
              </w:divBdr>
            </w:div>
            <w:div w:id="1080249495">
              <w:marLeft w:val="0"/>
              <w:marRight w:val="0"/>
              <w:marTop w:val="0"/>
              <w:marBottom w:val="0"/>
              <w:divBdr>
                <w:top w:val="none" w:sz="0" w:space="0" w:color="auto"/>
                <w:left w:val="none" w:sz="0" w:space="0" w:color="auto"/>
                <w:bottom w:val="none" w:sz="0" w:space="0" w:color="auto"/>
                <w:right w:val="none" w:sz="0" w:space="0" w:color="auto"/>
              </w:divBdr>
            </w:div>
          </w:divsChild>
        </w:div>
        <w:div w:id="756899039">
          <w:marLeft w:val="-225"/>
          <w:marRight w:val="-225"/>
          <w:marTop w:val="0"/>
          <w:marBottom w:val="0"/>
          <w:divBdr>
            <w:top w:val="none" w:sz="0" w:space="0" w:color="auto"/>
            <w:left w:val="none" w:sz="0" w:space="0" w:color="auto"/>
            <w:bottom w:val="single" w:sz="6" w:space="11" w:color="DDDDDD"/>
            <w:right w:val="none" w:sz="0" w:space="0" w:color="auto"/>
          </w:divBdr>
          <w:divsChild>
            <w:div w:id="441456032">
              <w:marLeft w:val="0"/>
              <w:marRight w:val="0"/>
              <w:marTop w:val="0"/>
              <w:marBottom w:val="0"/>
              <w:divBdr>
                <w:top w:val="none" w:sz="0" w:space="0" w:color="auto"/>
                <w:left w:val="none" w:sz="0" w:space="0" w:color="auto"/>
                <w:bottom w:val="none" w:sz="0" w:space="0" w:color="auto"/>
                <w:right w:val="none" w:sz="0" w:space="0" w:color="auto"/>
              </w:divBdr>
            </w:div>
            <w:div w:id="866213409">
              <w:marLeft w:val="0"/>
              <w:marRight w:val="0"/>
              <w:marTop w:val="0"/>
              <w:marBottom w:val="0"/>
              <w:divBdr>
                <w:top w:val="none" w:sz="0" w:space="0" w:color="auto"/>
                <w:left w:val="none" w:sz="0" w:space="0" w:color="auto"/>
                <w:bottom w:val="none" w:sz="0" w:space="0" w:color="auto"/>
                <w:right w:val="none" w:sz="0" w:space="0" w:color="auto"/>
              </w:divBdr>
            </w:div>
          </w:divsChild>
        </w:div>
        <w:div w:id="2086101508">
          <w:marLeft w:val="-225"/>
          <w:marRight w:val="-225"/>
          <w:marTop w:val="0"/>
          <w:marBottom w:val="0"/>
          <w:divBdr>
            <w:top w:val="none" w:sz="0" w:space="0" w:color="auto"/>
            <w:left w:val="none" w:sz="0" w:space="0" w:color="auto"/>
            <w:bottom w:val="single" w:sz="6" w:space="11" w:color="DDDDDD"/>
            <w:right w:val="none" w:sz="0" w:space="0" w:color="auto"/>
          </w:divBdr>
          <w:divsChild>
            <w:div w:id="1971520011">
              <w:marLeft w:val="0"/>
              <w:marRight w:val="0"/>
              <w:marTop w:val="0"/>
              <w:marBottom w:val="0"/>
              <w:divBdr>
                <w:top w:val="none" w:sz="0" w:space="0" w:color="auto"/>
                <w:left w:val="none" w:sz="0" w:space="0" w:color="auto"/>
                <w:bottom w:val="none" w:sz="0" w:space="0" w:color="auto"/>
                <w:right w:val="none" w:sz="0" w:space="0" w:color="auto"/>
              </w:divBdr>
            </w:div>
            <w:div w:id="1489397090">
              <w:marLeft w:val="0"/>
              <w:marRight w:val="0"/>
              <w:marTop w:val="0"/>
              <w:marBottom w:val="0"/>
              <w:divBdr>
                <w:top w:val="none" w:sz="0" w:space="0" w:color="auto"/>
                <w:left w:val="none" w:sz="0" w:space="0" w:color="auto"/>
                <w:bottom w:val="none" w:sz="0" w:space="0" w:color="auto"/>
                <w:right w:val="none" w:sz="0" w:space="0" w:color="auto"/>
              </w:divBdr>
            </w:div>
          </w:divsChild>
        </w:div>
        <w:div w:id="1801990260">
          <w:marLeft w:val="-225"/>
          <w:marRight w:val="-225"/>
          <w:marTop w:val="0"/>
          <w:marBottom w:val="0"/>
          <w:divBdr>
            <w:top w:val="none" w:sz="0" w:space="0" w:color="auto"/>
            <w:left w:val="none" w:sz="0" w:space="0" w:color="auto"/>
            <w:bottom w:val="single" w:sz="6" w:space="11" w:color="DDDDDD"/>
            <w:right w:val="none" w:sz="0" w:space="0" w:color="auto"/>
          </w:divBdr>
          <w:divsChild>
            <w:div w:id="1472749409">
              <w:marLeft w:val="0"/>
              <w:marRight w:val="0"/>
              <w:marTop w:val="0"/>
              <w:marBottom w:val="0"/>
              <w:divBdr>
                <w:top w:val="none" w:sz="0" w:space="0" w:color="auto"/>
                <w:left w:val="none" w:sz="0" w:space="0" w:color="auto"/>
                <w:bottom w:val="none" w:sz="0" w:space="0" w:color="auto"/>
                <w:right w:val="none" w:sz="0" w:space="0" w:color="auto"/>
              </w:divBdr>
            </w:div>
            <w:div w:id="938562485">
              <w:marLeft w:val="0"/>
              <w:marRight w:val="0"/>
              <w:marTop w:val="0"/>
              <w:marBottom w:val="0"/>
              <w:divBdr>
                <w:top w:val="none" w:sz="0" w:space="0" w:color="auto"/>
                <w:left w:val="none" w:sz="0" w:space="0" w:color="auto"/>
                <w:bottom w:val="none" w:sz="0" w:space="0" w:color="auto"/>
                <w:right w:val="none" w:sz="0" w:space="0" w:color="auto"/>
              </w:divBdr>
            </w:div>
          </w:divsChild>
        </w:div>
        <w:div w:id="1790588184">
          <w:marLeft w:val="-225"/>
          <w:marRight w:val="-225"/>
          <w:marTop w:val="0"/>
          <w:marBottom w:val="0"/>
          <w:divBdr>
            <w:top w:val="none" w:sz="0" w:space="0" w:color="auto"/>
            <w:left w:val="none" w:sz="0" w:space="0" w:color="auto"/>
            <w:bottom w:val="single" w:sz="6" w:space="11" w:color="DDDDDD"/>
            <w:right w:val="none" w:sz="0" w:space="0" w:color="auto"/>
          </w:divBdr>
          <w:divsChild>
            <w:div w:id="1444959281">
              <w:marLeft w:val="0"/>
              <w:marRight w:val="0"/>
              <w:marTop w:val="0"/>
              <w:marBottom w:val="0"/>
              <w:divBdr>
                <w:top w:val="none" w:sz="0" w:space="0" w:color="auto"/>
                <w:left w:val="none" w:sz="0" w:space="0" w:color="auto"/>
                <w:bottom w:val="none" w:sz="0" w:space="0" w:color="auto"/>
                <w:right w:val="none" w:sz="0" w:space="0" w:color="auto"/>
              </w:divBdr>
            </w:div>
            <w:div w:id="1979415840">
              <w:marLeft w:val="0"/>
              <w:marRight w:val="0"/>
              <w:marTop w:val="0"/>
              <w:marBottom w:val="0"/>
              <w:divBdr>
                <w:top w:val="none" w:sz="0" w:space="0" w:color="auto"/>
                <w:left w:val="none" w:sz="0" w:space="0" w:color="auto"/>
                <w:bottom w:val="none" w:sz="0" w:space="0" w:color="auto"/>
                <w:right w:val="none" w:sz="0" w:space="0" w:color="auto"/>
              </w:divBdr>
            </w:div>
          </w:divsChild>
        </w:div>
        <w:div w:id="619994573">
          <w:marLeft w:val="-225"/>
          <w:marRight w:val="-225"/>
          <w:marTop w:val="0"/>
          <w:marBottom w:val="0"/>
          <w:divBdr>
            <w:top w:val="none" w:sz="0" w:space="0" w:color="auto"/>
            <w:left w:val="none" w:sz="0" w:space="0" w:color="auto"/>
            <w:bottom w:val="single" w:sz="6" w:space="11" w:color="DDDDDD"/>
            <w:right w:val="none" w:sz="0" w:space="0" w:color="auto"/>
          </w:divBdr>
          <w:divsChild>
            <w:div w:id="1672561949">
              <w:marLeft w:val="0"/>
              <w:marRight w:val="0"/>
              <w:marTop w:val="0"/>
              <w:marBottom w:val="0"/>
              <w:divBdr>
                <w:top w:val="none" w:sz="0" w:space="0" w:color="auto"/>
                <w:left w:val="none" w:sz="0" w:space="0" w:color="auto"/>
                <w:bottom w:val="none" w:sz="0" w:space="0" w:color="auto"/>
                <w:right w:val="none" w:sz="0" w:space="0" w:color="auto"/>
              </w:divBdr>
            </w:div>
            <w:div w:id="2079933325">
              <w:marLeft w:val="0"/>
              <w:marRight w:val="0"/>
              <w:marTop w:val="0"/>
              <w:marBottom w:val="0"/>
              <w:divBdr>
                <w:top w:val="none" w:sz="0" w:space="0" w:color="auto"/>
                <w:left w:val="none" w:sz="0" w:space="0" w:color="auto"/>
                <w:bottom w:val="none" w:sz="0" w:space="0" w:color="auto"/>
                <w:right w:val="none" w:sz="0" w:space="0" w:color="auto"/>
              </w:divBdr>
            </w:div>
          </w:divsChild>
        </w:div>
        <w:div w:id="306518837">
          <w:marLeft w:val="-225"/>
          <w:marRight w:val="-225"/>
          <w:marTop w:val="0"/>
          <w:marBottom w:val="0"/>
          <w:divBdr>
            <w:top w:val="none" w:sz="0" w:space="0" w:color="auto"/>
            <w:left w:val="none" w:sz="0" w:space="0" w:color="auto"/>
            <w:bottom w:val="single" w:sz="6" w:space="11" w:color="DDDDDD"/>
            <w:right w:val="none" w:sz="0" w:space="0" w:color="auto"/>
          </w:divBdr>
          <w:divsChild>
            <w:div w:id="416368833">
              <w:marLeft w:val="0"/>
              <w:marRight w:val="0"/>
              <w:marTop w:val="0"/>
              <w:marBottom w:val="0"/>
              <w:divBdr>
                <w:top w:val="none" w:sz="0" w:space="0" w:color="auto"/>
                <w:left w:val="none" w:sz="0" w:space="0" w:color="auto"/>
                <w:bottom w:val="none" w:sz="0" w:space="0" w:color="auto"/>
                <w:right w:val="none" w:sz="0" w:space="0" w:color="auto"/>
              </w:divBdr>
            </w:div>
            <w:div w:id="934629665">
              <w:marLeft w:val="0"/>
              <w:marRight w:val="0"/>
              <w:marTop w:val="0"/>
              <w:marBottom w:val="0"/>
              <w:divBdr>
                <w:top w:val="none" w:sz="0" w:space="0" w:color="auto"/>
                <w:left w:val="none" w:sz="0" w:space="0" w:color="auto"/>
                <w:bottom w:val="none" w:sz="0" w:space="0" w:color="auto"/>
                <w:right w:val="none" w:sz="0" w:space="0" w:color="auto"/>
              </w:divBdr>
            </w:div>
          </w:divsChild>
        </w:div>
        <w:div w:id="1477454811">
          <w:marLeft w:val="-225"/>
          <w:marRight w:val="-225"/>
          <w:marTop w:val="0"/>
          <w:marBottom w:val="0"/>
          <w:divBdr>
            <w:top w:val="none" w:sz="0" w:space="0" w:color="auto"/>
            <w:left w:val="none" w:sz="0" w:space="0" w:color="auto"/>
            <w:bottom w:val="single" w:sz="6" w:space="11" w:color="DDDDDD"/>
            <w:right w:val="none" w:sz="0" w:space="0" w:color="auto"/>
          </w:divBdr>
          <w:divsChild>
            <w:div w:id="1284119811">
              <w:marLeft w:val="0"/>
              <w:marRight w:val="0"/>
              <w:marTop w:val="0"/>
              <w:marBottom w:val="0"/>
              <w:divBdr>
                <w:top w:val="none" w:sz="0" w:space="0" w:color="auto"/>
                <w:left w:val="none" w:sz="0" w:space="0" w:color="auto"/>
                <w:bottom w:val="none" w:sz="0" w:space="0" w:color="auto"/>
                <w:right w:val="none" w:sz="0" w:space="0" w:color="auto"/>
              </w:divBdr>
            </w:div>
            <w:div w:id="300312532">
              <w:marLeft w:val="0"/>
              <w:marRight w:val="0"/>
              <w:marTop w:val="0"/>
              <w:marBottom w:val="0"/>
              <w:divBdr>
                <w:top w:val="none" w:sz="0" w:space="0" w:color="auto"/>
                <w:left w:val="none" w:sz="0" w:space="0" w:color="auto"/>
                <w:bottom w:val="none" w:sz="0" w:space="0" w:color="auto"/>
                <w:right w:val="none" w:sz="0" w:space="0" w:color="auto"/>
              </w:divBdr>
            </w:div>
          </w:divsChild>
        </w:div>
        <w:div w:id="2103063352">
          <w:marLeft w:val="-225"/>
          <w:marRight w:val="-225"/>
          <w:marTop w:val="0"/>
          <w:marBottom w:val="0"/>
          <w:divBdr>
            <w:top w:val="none" w:sz="0" w:space="0" w:color="auto"/>
            <w:left w:val="none" w:sz="0" w:space="0" w:color="auto"/>
            <w:bottom w:val="single" w:sz="6" w:space="11" w:color="DDDDDD"/>
            <w:right w:val="none" w:sz="0" w:space="0" w:color="auto"/>
          </w:divBdr>
          <w:divsChild>
            <w:div w:id="151214917">
              <w:marLeft w:val="0"/>
              <w:marRight w:val="0"/>
              <w:marTop w:val="0"/>
              <w:marBottom w:val="0"/>
              <w:divBdr>
                <w:top w:val="none" w:sz="0" w:space="0" w:color="auto"/>
                <w:left w:val="none" w:sz="0" w:space="0" w:color="auto"/>
                <w:bottom w:val="none" w:sz="0" w:space="0" w:color="auto"/>
                <w:right w:val="none" w:sz="0" w:space="0" w:color="auto"/>
              </w:divBdr>
            </w:div>
            <w:div w:id="2027172884">
              <w:marLeft w:val="0"/>
              <w:marRight w:val="0"/>
              <w:marTop w:val="0"/>
              <w:marBottom w:val="0"/>
              <w:divBdr>
                <w:top w:val="none" w:sz="0" w:space="0" w:color="auto"/>
                <w:left w:val="none" w:sz="0" w:space="0" w:color="auto"/>
                <w:bottom w:val="none" w:sz="0" w:space="0" w:color="auto"/>
                <w:right w:val="none" w:sz="0" w:space="0" w:color="auto"/>
              </w:divBdr>
            </w:div>
          </w:divsChild>
        </w:div>
        <w:div w:id="785125992">
          <w:marLeft w:val="-225"/>
          <w:marRight w:val="-225"/>
          <w:marTop w:val="0"/>
          <w:marBottom w:val="0"/>
          <w:divBdr>
            <w:top w:val="none" w:sz="0" w:space="0" w:color="auto"/>
            <w:left w:val="none" w:sz="0" w:space="0" w:color="auto"/>
            <w:bottom w:val="single" w:sz="6" w:space="11" w:color="DDDDDD"/>
            <w:right w:val="none" w:sz="0" w:space="0" w:color="auto"/>
          </w:divBdr>
          <w:divsChild>
            <w:div w:id="2037804616">
              <w:marLeft w:val="0"/>
              <w:marRight w:val="0"/>
              <w:marTop w:val="0"/>
              <w:marBottom w:val="0"/>
              <w:divBdr>
                <w:top w:val="none" w:sz="0" w:space="0" w:color="auto"/>
                <w:left w:val="none" w:sz="0" w:space="0" w:color="auto"/>
                <w:bottom w:val="none" w:sz="0" w:space="0" w:color="auto"/>
                <w:right w:val="none" w:sz="0" w:space="0" w:color="auto"/>
              </w:divBdr>
            </w:div>
            <w:div w:id="2014338015">
              <w:marLeft w:val="0"/>
              <w:marRight w:val="0"/>
              <w:marTop w:val="0"/>
              <w:marBottom w:val="0"/>
              <w:divBdr>
                <w:top w:val="none" w:sz="0" w:space="0" w:color="auto"/>
                <w:left w:val="none" w:sz="0" w:space="0" w:color="auto"/>
                <w:bottom w:val="none" w:sz="0" w:space="0" w:color="auto"/>
                <w:right w:val="none" w:sz="0" w:space="0" w:color="auto"/>
              </w:divBdr>
            </w:div>
          </w:divsChild>
        </w:div>
        <w:div w:id="2013216752">
          <w:marLeft w:val="-225"/>
          <w:marRight w:val="-225"/>
          <w:marTop w:val="0"/>
          <w:marBottom w:val="0"/>
          <w:divBdr>
            <w:top w:val="none" w:sz="0" w:space="0" w:color="auto"/>
            <w:left w:val="none" w:sz="0" w:space="0" w:color="auto"/>
            <w:bottom w:val="single" w:sz="6" w:space="11" w:color="DDDDDD"/>
            <w:right w:val="none" w:sz="0" w:space="0" w:color="auto"/>
          </w:divBdr>
          <w:divsChild>
            <w:div w:id="748965777">
              <w:marLeft w:val="0"/>
              <w:marRight w:val="0"/>
              <w:marTop w:val="0"/>
              <w:marBottom w:val="0"/>
              <w:divBdr>
                <w:top w:val="none" w:sz="0" w:space="0" w:color="auto"/>
                <w:left w:val="none" w:sz="0" w:space="0" w:color="auto"/>
                <w:bottom w:val="none" w:sz="0" w:space="0" w:color="auto"/>
                <w:right w:val="none" w:sz="0" w:space="0" w:color="auto"/>
              </w:divBdr>
            </w:div>
            <w:div w:id="302122805">
              <w:marLeft w:val="0"/>
              <w:marRight w:val="0"/>
              <w:marTop w:val="0"/>
              <w:marBottom w:val="0"/>
              <w:divBdr>
                <w:top w:val="none" w:sz="0" w:space="0" w:color="auto"/>
                <w:left w:val="none" w:sz="0" w:space="0" w:color="auto"/>
                <w:bottom w:val="none" w:sz="0" w:space="0" w:color="auto"/>
                <w:right w:val="none" w:sz="0" w:space="0" w:color="auto"/>
              </w:divBdr>
            </w:div>
          </w:divsChild>
        </w:div>
        <w:div w:id="1662541117">
          <w:marLeft w:val="-225"/>
          <w:marRight w:val="-225"/>
          <w:marTop w:val="0"/>
          <w:marBottom w:val="0"/>
          <w:divBdr>
            <w:top w:val="none" w:sz="0" w:space="0" w:color="auto"/>
            <w:left w:val="none" w:sz="0" w:space="0" w:color="auto"/>
            <w:bottom w:val="single" w:sz="6" w:space="11" w:color="DDDDDD"/>
            <w:right w:val="none" w:sz="0" w:space="0" w:color="auto"/>
          </w:divBdr>
          <w:divsChild>
            <w:div w:id="82996911">
              <w:marLeft w:val="0"/>
              <w:marRight w:val="0"/>
              <w:marTop w:val="0"/>
              <w:marBottom w:val="0"/>
              <w:divBdr>
                <w:top w:val="none" w:sz="0" w:space="0" w:color="auto"/>
                <w:left w:val="none" w:sz="0" w:space="0" w:color="auto"/>
                <w:bottom w:val="none" w:sz="0" w:space="0" w:color="auto"/>
                <w:right w:val="none" w:sz="0" w:space="0" w:color="auto"/>
              </w:divBdr>
            </w:div>
            <w:div w:id="1341159548">
              <w:marLeft w:val="0"/>
              <w:marRight w:val="0"/>
              <w:marTop w:val="0"/>
              <w:marBottom w:val="0"/>
              <w:divBdr>
                <w:top w:val="none" w:sz="0" w:space="0" w:color="auto"/>
                <w:left w:val="none" w:sz="0" w:space="0" w:color="auto"/>
                <w:bottom w:val="none" w:sz="0" w:space="0" w:color="auto"/>
                <w:right w:val="none" w:sz="0" w:space="0" w:color="auto"/>
              </w:divBdr>
            </w:div>
          </w:divsChild>
        </w:div>
        <w:div w:id="1024601516">
          <w:marLeft w:val="-225"/>
          <w:marRight w:val="-225"/>
          <w:marTop w:val="0"/>
          <w:marBottom w:val="0"/>
          <w:divBdr>
            <w:top w:val="none" w:sz="0" w:space="0" w:color="auto"/>
            <w:left w:val="none" w:sz="0" w:space="0" w:color="auto"/>
            <w:bottom w:val="single" w:sz="6" w:space="11" w:color="DDDDDD"/>
            <w:right w:val="none" w:sz="0" w:space="0" w:color="auto"/>
          </w:divBdr>
          <w:divsChild>
            <w:div w:id="49967565">
              <w:marLeft w:val="0"/>
              <w:marRight w:val="0"/>
              <w:marTop w:val="0"/>
              <w:marBottom w:val="0"/>
              <w:divBdr>
                <w:top w:val="none" w:sz="0" w:space="0" w:color="auto"/>
                <w:left w:val="none" w:sz="0" w:space="0" w:color="auto"/>
                <w:bottom w:val="none" w:sz="0" w:space="0" w:color="auto"/>
                <w:right w:val="none" w:sz="0" w:space="0" w:color="auto"/>
              </w:divBdr>
            </w:div>
            <w:div w:id="1854298190">
              <w:marLeft w:val="0"/>
              <w:marRight w:val="0"/>
              <w:marTop w:val="0"/>
              <w:marBottom w:val="0"/>
              <w:divBdr>
                <w:top w:val="none" w:sz="0" w:space="0" w:color="auto"/>
                <w:left w:val="none" w:sz="0" w:space="0" w:color="auto"/>
                <w:bottom w:val="none" w:sz="0" w:space="0" w:color="auto"/>
                <w:right w:val="none" w:sz="0" w:space="0" w:color="auto"/>
              </w:divBdr>
            </w:div>
          </w:divsChild>
        </w:div>
        <w:div w:id="1910261116">
          <w:marLeft w:val="-225"/>
          <w:marRight w:val="-225"/>
          <w:marTop w:val="0"/>
          <w:marBottom w:val="0"/>
          <w:divBdr>
            <w:top w:val="none" w:sz="0" w:space="0" w:color="auto"/>
            <w:left w:val="none" w:sz="0" w:space="0" w:color="auto"/>
            <w:bottom w:val="single" w:sz="6" w:space="11" w:color="DDDDDD"/>
            <w:right w:val="none" w:sz="0" w:space="0" w:color="auto"/>
          </w:divBdr>
          <w:divsChild>
            <w:div w:id="704721478">
              <w:marLeft w:val="0"/>
              <w:marRight w:val="0"/>
              <w:marTop w:val="0"/>
              <w:marBottom w:val="0"/>
              <w:divBdr>
                <w:top w:val="none" w:sz="0" w:space="0" w:color="auto"/>
                <w:left w:val="none" w:sz="0" w:space="0" w:color="auto"/>
                <w:bottom w:val="none" w:sz="0" w:space="0" w:color="auto"/>
                <w:right w:val="none" w:sz="0" w:space="0" w:color="auto"/>
              </w:divBdr>
            </w:div>
            <w:div w:id="1222639856">
              <w:marLeft w:val="0"/>
              <w:marRight w:val="0"/>
              <w:marTop w:val="0"/>
              <w:marBottom w:val="0"/>
              <w:divBdr>
                <w:top w:val="none" w:sz="0" w:space="0" w:color="auto"/>
                <w:left w:val="none" w:sz="0" w:space="0" w:color="auto"/>
                <w:bottom w:val="none" w:sz="0" w:space="0" w:color="auto"/>
                <w:right w:val="none" w:sz="0" w:space="0" w:color="auto"/>
              </w:divBdr>
            </w:div>
          </w:divsChild>
        </w:div>
        <w:div w:id="1351838110">
          <w:marLeft w:val="-225"/>
          <w:marRight w:val="-225"/>
          <w:marTop w:val="0"/>
          <w:marBottom w:val="0"/>
          <w:divBdr>
            <w:top w:val="none" w:sz="0" w:space="0" w:color="auto"/>
            <w:left w:val="none" w:sz="0" w:space="0" w:color="auto"/>
            <w:bottom w:val="single" w:sz="6" w:space="11" w:color="DDDDDD"/>
            <w:right w:val="none" w:sz="0" w:space="0" w:color="auto"/>
          </w:divBdr>
          <w:divsChild>
            <w:div w:id="1381905822">
              <w:marLeft w:val="0"/>
              <w:marRight w:val="0"/>
              <w:marTop w:val="0"/>
              <w:marBottom w:val="0"/>
              <w:divBdr>
                <w:top w:val="none" w:sz="0" w:space="0" w:color="auto"/>
                <w:left w:val="none" w:sz="0" w:space="0" w:color="auto"/>
                <w:bottom w:val="none" w:sz="0" w:space="0" w:color="auto"/>
                <w:right w:val="none" w:sz="0" w:space="0" w:color="auto"/>
              </w:divBdr>
            </w:div>
            <w:div w:id="2054504071">
              <w:marLeft w:val="0"/>
              <w:marRight w:val="0"/>
              <w:marTop w:val="0"/>
              <w:marBottom w:val="0"/>
              <w:divBdr>
                <w:top w:val="none" w:sz="0" w:space="0" w:color="auto"/>
                <w:left w:val="none" w:sz="0" w:space="0" w:color="auto"/>
                <w:bottom w:val="none" w:sz="0" w:space="0" w:color="auto"/>
                <w:right w:val="none" w:sz="0" w:space="0" w:color="auto"/>
              </w:divBdr>
            </w:div>
          </w:divsChild>
        </w:div>
        <w:div w:id="1354070226">
          <w:marLeft w:val="-225"/>
          <w:marRight w:val="-225"/>
          <w:marTop w:val="0"/>
          <w:marBottom w:val="0"/>
          <w:divBdr>
            <w:top w:val="none" w:sz="0" w:space="0" w:color="auto"/>
            <w:left w:val="none" w:sz="0" w:space="0" w:color="auto"/>
            <w:bottom w:val="single" w:sz="6" w:space="11" w:color="DDDDDD"/>
            <w:right w:val="none" w:sz="0" w:space="0" w:color="auto"/>
          </w:divBdr>
          <w:divsChild>
            <w:div w:id="69231309">
              <w:marLeft w:val="0"/>
              <w:marRight w:val="0"/>
              <w:marTop w:val="0"/>
              <w:marBottom w:val="0"/>
              <w:divBdr>
                <w:top w:val="none" w:sz="0" w:space="0" w:color="auto"/>
                <w:left w:val="none" w:sz="0" w:space="0" w:color="auto"/>
                <w:bottom w:val="none" w:sz="0" w:space="0" w:color="auto"/>
                <w:right w:val="none" w:sz="0" w:space="0" w:color="auto"/>
              </w:divBdr>
            </w:div>
            <w:div w:id="1898275742">
              <w:marLeft w:val="0"/>
              <w:marRight w:val="0"/>
              <w:marTop w:val="0"/>
              <w:marBottom w:val="0"/>
              <w:divBdr>
                <w:top w:val="none" w:sz="0" w:space="0" w:color="auto"/>
                <w:left w:val="none" w:sz="0" w:space="0" w:color="auto"/>
                <w:bottom w:val="none" w:sz="0" w:space="0" w:color="auto"/>
                <w:right w:val="none" w:sz="0" w:space="0" w:color="auto"/>
              </w:divBdr>
            </w:div>
          </w:divsChild>
        </w:div>
        <w:div w:id="1263956220">
          <w:marLeft w:val="-225"/>
          <w:marRight w:val="-225"/>
          <w:marTop w:val="0"/>
          <w:marBottom w:val="0"/>
          <w:divBdr>
            <w:top w:val="none" w:sz="0" w:space="0" w:color="auto"/>
            <w:left w:val="none" w:sz="0" w:space="0" w:color="auto"/>
            <w:bottom w:val="single" w:sz="6" w:space="11" w:color="DDDDDD"/>
            <w:right w:val="none" w:sz="0" w:space="0" w:color="auto"/>
          </w:divBdr>
          <w:divsChild>
            <w:div w:id="1110130604">
              <w:marLeft w:val="0"/>
              <w:marRight w:val="0"/>
              <w:marTop w:val="0"/>
              <w:marBottom w:val="0"/>
              <w:divBdr>
                <w:top w:val="none" w:sz="0" w:space="0" w:color="auto"/>
                <w:left w:val="none" w:sz="0" w:space="0" w:color="auto"/>
                <w:bottom w:val="none" w:sz="0" w:space="0" w:color="auto"/>
                <w:right w:val="none" w:sz="0" w:space="0" w:color="auto"/>
              </w:divBdr>
            </w:div>
            <w:div w:id="880828862">
              <w:marLeft w:val="0"/>
              <w:marRight w:val="0"/>
              <w:marTop w:val="0"/>
              <w:marBottom w:val="0"/>
              <w:divBdr>
                <w:top w:val="none" w:sz="0" w:space="0" w:color="auto"/>
                <w:left w:val="none" w:sz="0" w:space="0" w:color="auto"/>
                <w:bottom w:val="none" w:sz="0" w:space="0" w:color="auto"/>
                <w:right w:val="none" w:sz="0" w:space="0" w:color="auto"/>
              </w:divBdr>
            </w:div>
          </w:divsChild>
        </w:div>
        <w:div w:id="329338367">
          <w:marLeft w:val="-225"/>
          <w:marRight w:val="-225"/>
          <w:marTop w:val="0"/>
          <w:marBottom w:val="0"/>
          <w:divBdr>
            <w:top w:val="none" w:sz="0" w:space="0" w:color="auto"/>
            <w:left w:val="none" w:sz="0" w:space="0" w:color="auto"/>
            <w:bottom w:val="single" w:sz="6" w:space="11" w:color="DDDDDD"/>
            <w:right w:val="none" w:sz="0" w:space="0" w:color="auto"/>
          </w:divBdr>
          <w:divsChild>
            <w:div w:id="180096366">
              <w:marLeft w:val="0"/>
              <w:marRight w:val="0"/>
              <w:marTop w:val="0"/>
              <w:marBottom w:val="0"/>
              <w:divBdr>
                <w:top w:val="none" w:sz="0" w:space="0" w:color="auto"/>
                <w:left w:val="none" w:sz="0" w:space="0" w:color="auto"/>
                <w:bottom w:val="none" w:sz="0" w:space="0" w:color="auto"/>
                <w:right w:val="none" w:sz="0" w:space="0" w:color="auto"/>
              </w:divBdr>
            </w:div>
            <w:div w:id="1261179182">
              <w:marLeft w:val="0"/>
              <w:marRight w:val="0"/>
              <w:marTop w:val="0"/>
              <w:marBottom w:val="0"/>
              <w:divBdr>
                <w:top w:val="none" w:sz="0" w:space="0" w:color="auto"/>
                <w:left w:val="none" w:sz="0" w:space="0" w:color="auto"/>
                <w:bottom w:val="none" w:sz="0" w:space="0" w:color="auto"/>
                <w:right w:val="none" w:sz="0" w:space="0" w:color="auto"/>
              </w:divBdr>
            </w:div>
          </w:divsChild>
        </w:div>
        <w:div w:id="1369571963">
          <w:marLeft w:val="-225"/>
          <w:marRight w:val="-225"/>
          <w:marTop w:val="0"/>
          <w:marBottom w:val="0"/>
          <w:divBdr>
            <w:top w:val="none" w:sz="0" w:space="0" w:color="auto"/>
            <w:left w:val="none" w:sz="0" w:space="0" w:color="auto"/>
            <w:bottom w:val="single" w:sz="6" w:space="11" w:color="DDDDDD"/>
            <w:right w:val="none" w:sz="0" w:space="0" w:color="auto"/>
          </w:divBdr>
          <w:divsChild>
            <w:div w:id="1308706807">
              <w:marLeft w:val="0"/>
              <w:marRight w:val="0"/>
              <w:marTop w:val="0"/>
              <w:marBottom w:val="0"/>
              <w:divBdr>
                <w:top w:val="none" w:sz="0" w:space="0" w:color="auto"/>
                <w:left w:val="none" w:sz="0" w:space="0" w:color="auto"/>
                <w:bottom w:val="none" w:sz="0" w:space="0" w:color="auto"/>
                <w:right w:val="none" w:sz="0" w:space="0" w:color="auto"/>
              </w:divBdr>
            </w:div>
            <w:div w:id="1892763932">
              <w:marLeft w:val="0"/>
              <w:marRight w:val="0"/>
              <w:marTop w:val="0"/>
              <w:marBottom w:val="0"/>
              <w:divBdr>
                <w:top w:val="none" w:sz="0" w:space="0" w:color="auto"/>
                <w:left w:val="none" w:sz="0" w:space="0" w:color="auto"/>
                <w:bottom w:val="none" w:sz="0" w:space="0" w:color="auto"/>
                <w:right w:val="none" w:sz="0" w:space="0" w:color="auto"/>
              </w:divBdr>
            </w:div>
          </w:divsChild>
        </w:div>
        <w:div w:id="188688669">
          <w:marLeft w:val="-225"/>
          <w:marRight w:val="-225"/>
          <w:marTop w:val="0"/>
          <w:marBottom w:val="0"/>
          <w:divBdr>
            <w:top w:val="none" w:sz="0" w:space="0" w:color="auto"/>
            <w:left w:val="none" w:sz="0" w:space="0" w:color="auto"/>
            <w:bottom w:val="single" w:sz="6" w:space="11" w:color="DDDDDD"/>
            <w:right w:val="none" w:sz="0" w:space="0" w:color="auto"/>
          </w:divBdr>
          <w:divsChild>
            <w:div w:id="761606560">
              <w:marLeft w:val="0"/>
              <w:marRight w:val="0"/>
              <w:marTop w:val="0"/>
              <w:marBottom w:val="0"/>
              <w:divBdr>
                <w:top w:val="none" w:sz="0" w:space="0" w:color="auto"/>
                <w:left w:val="none" w:sz="0" w:space="0" w:color="auto"/>
                <w:bottom w:val="none" w:sz="0" w:space="0" w:color="auto"/>
                <w:right w:val="none" w:sz="0" w:space="0" w:color="auto"/>
              </w:divBdr>
            </w:div>
            <w:div w:id="1402943896">
              <w:marLeft w:val="0"/>
              <w:marRight w:val="0"/>
              <w:marTop w:val="0"/>
              <w:marBottom w:val="0"/>
              <w:divBdr>
                <w:top w:val="none" w:sz="0" w:space="0" w:color="auto"/>
                <w:left w:val="none" w:sz="0" w:space="0" w:color="auto"/>
                <w:bottom w:val="none" w:sz="0" w:space="0" w:color="auto"/>
                <w:right w:val="none" w:sz="0" w:space="0" w:color="auto"/>
              </w:divBdr>
            </w:div>
          </w:divsChild>
        </w:div>
        <w:div w:id="427967893">
          <w:marLeft w:val="-225"/>
          <w:marRight w:val="-225"/>
          <w:marTop w:val="0"/>
          <w:marBottom w:val="0"/>
          <w:divBdr>
            <w:top w:val="none" w:sz="0" w:space="0" w:color="auto"/>
            <w:left w:val="none" w:sz="0" w:space="0" w:color="auto"/>
            <w:bottom w:val="single" w:sz="6" w:space="11" w:color="DDDDDD"/>
            <w:right w:val="none" w:sz="0" w:space="0" w:color="auto"/>
          </w:divBdr>
          <w:divsChild>
            <w:div w:id="1643077056">
              <w:marLeft w:val="0"/>
              <w:marRight w:val="0"/>
              <w:marTop w:val="0"/>
              <w:marBottom w:val="0"/>
              <w:divBdr>
                <w:top w:val="none" w:sz="0" w:space="0" w:color="auto"/>
                <w:left w:val="none" w:sz="0" w:space="0" w:color="auto"/>
                <w:bottom w:val="none" w:sz="0" w:space="0" w:color="auto"/>
                <w:right w:val="none" w:sz="0" w:space="0" w:color="auto"/>
              </w:divBdr>
            </w:div>
            <w:div w:id="7348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2561">
      <w:bodyDiv w:val="1"/>
      <w:marLeft w:val="0"/>
      <w:marRight w:val="0"/>
      <w:marTop w:val="0"/>
      <w:marBottom w:val="0"/>
      <w:divBdr>
        <w:top w:val="none" w:sz="0" w:space="0" w:color="auto"/>
        <w:left w:val="none" w:sz="0" w:space="0" w:color="auto"/>
        <w:bottom w:val="none" w:sz="0" w:space="0" w:color="auto"/>
        <w:right w:val="none" w:sz="0" w:space="0" w:color="auto"/>
      </w:divBdr>
    </w:div>
    <w:div w:id="277950302">
      <w:bodyDiv w:val="1"/>
      <w:marLeft w:val="0"/>
      <w:marRight w:val="0"/>
      <w:marTop w:val="0"/>
      <w:marBottom w:val="0"/>
      <w:divBdr>
        <w:top w:val="none" w:sz="0" w:space="0" w:color="auto"/>
        <w:left w:val="none" w:sz="0" w:space="0" w:color="auto"/>
        <w:bottom w:val="none" w:sz="0" w:space="0" w:color="auto"/>
        <w:right w:val="none" w:sz="0" w:space="0" w:color="auto"/>
      </w:divBdr>
    </w:div>
    <w:div w:id="343169078">
      <w:bodyDiv w:val="1"/>
      <w:marLeft w:val="0"/>
      <w:marRight w:val="0"/>
      <w:marTop w:val="0"/>
      <w:marBottom w:val="0"/>
      <w:divBdr>
        <w:top w:val="none" w:sz="0" w:space="0" w:color="auto"/>
        <w:left w:val="none" w:sz="0" w:space="0" w:color="auto"/>
        <w:bottom w:val="none" w:sz="0" w:space="0" w:color="auto"/>
        <w:right w:val="none" w:sz="0" w:space="0" w:color="auto"/>
      </w:divBdr>
      <w:divsChild>
        <w:div w:id="1088649161">
          <w:marLeft w:val="-225"/>
          <w:marRight w:val="-225"/>
          <w:marTop w:val="0"/>
          <w:marBottom w:val="0"/>
          <w:divBdr>
            <w:top w:val="none" w:sz="0" w:space="0" w:color="auto"/>
            <w:left w:val="none" w:sz="0" w:space="0" w:color="auto"/>
            <w:bottom w:val="single" w:sz="6" w:space="11" w:color="DDDDDD"/>
            <w:right w:val="none" w:sz="0" w:space="0" w:color="auto"/>
          </w:divBdr>
          <w:divsChild>
            <w:div w:id="417750245">
              <w:marLeft w:val="0"/>
              <w:marRight w:val="0"/>
              <w:marTop w:val="0"/>
              <w:marBottom w:val="0"/>
              <w:divBdr>
                <w:top w:val="none" w:sz="0" w:space="0" w:color="auto"/>
                <w:left w:val="none" w:sz="0" w:space="0" w:color="auto"/>
                <w:bottom w:val="none" w:sz="0" w:space="0" w:color="auto"/>
                <w:right w:val="none" w:sz="0" w:space="0" w:color="auto"/>
              </w:divBdr>
            </w:div>
            <w:div w:id="1391491245">
              <w:marLeft w:val="0"/>
              <w:marRight w:val="0"/>
              <w:marTop w:val="0"/>
              <w:marBottom w:val="0"/>
              <w:divBdr>
                <w:top w:val="none" w:sz="0" w:space="0" w:color="auto"/>
                <w:left w:val="none" w:sz="0" w:space="0" w:color="auto"/>
                <w:bottom w:val="none" w:sz="0" w:space="0" w:color="auto"/>
                <w:right w:val="none" w:sz="0" w:space="0" w:color="auto"/>
              </w:divBdr>
            </w:div>
          </w:divsChild>
        </w:div>
        <w:div w:id="593637743">
          <w:marLeft w:val="-225"/>
          <w:marRight w:val="-225"/>
          <w:marTop w:val="0"/>
          <w:marBottom w:val="0"/>
          <w:divBdr>
            <w:top w:val="none" w:sz="0" w:space="0" w:color="auto"/>
            <w:left w:val="none" w:sz="0" w:space="0" w:color="auto"/>
            <w:bottom w:val="single" w:sz="6" w:space="11" w:color="DDDDDD"/>
            <w:right w:val="none" w:sz="0" w:space="0" w:color="auto"/>
          </w:divBdr>
          <w:divsChild>
            <w:div w:id="373584003">
              <w:marLeft w:val="0"/>
              <w:marRight w:val="0"/>
              <w:marTop w:val="0"/>
              <w:marBottom w:val="0"/>
              <w:divBdr>
                <w:top w:val="none" w:sz="0" w:space="0" w:color="auto"/>
                <w:left w:val="none" w:sz="0" w:space="0" w:color="auto"/>
                <w:bottom w:val="none" w:sz="0" w:space="0" w:color="auto"/>
                <w:right w:val="none" w:sz="0" w:space="0" w:color="auto"/>
              </w:divBdr>
            </w:div>
            <w:div w:id="2135710003">
              <w:marLeft w:val="0"/>
              <w:marRight w:val="0"/>
              <w:marTop w:val="0"/>
              <w:marBottom w:val="0"/>
              <w:divBdr>
                <w:top w:val="none" w:sz="0" w:space="0" w:color="auto"/>
                <w:left w:val="none" w:sz="0" w:space="0" w:color="auto"/>
                <w:bottom w:val="none" w:sz="0" w:space="0" w:color="auto"/>
                <w:right w:val="none" w:sz="0" w:space="0" w:color="auto"/>
              </w:divBdr>
            </w:div>
          </w:divsChild>
        </w:div>
        <w:div w:id="1123570949">
          <w:marLeft w:val="-225"/>
          <w:marRight w:val="-225"/>
          <w:marTop w:val="0"/>
          <w:marBottom w:val="0"/>
          <w:divBdr>
            <w:top w:val="none" w:sz="0" w:space="0" w:color="auto"/>
            <w:left w:val="none" w:sz="0" w:space="0" w:color="auto"/>
            <w:bottom w:val="single" w:sz="6" w:space="11" w:color="DDDDDD"/>
            <w:right w:val="none" w:sz="0" w:space="0" w:color="auto"/>
          </w:divBdr>
          <w:divsChild>
            <w:div w:id="136000483">
              <w:marLeft w:val="0"/>
              <w:marRight w:val="0"/>
              <w:marTop w:val="0"/>
              <w:marBottom w:val="0"/>
              <w:divBdr>
                <w:top w:val="none" w:sz="0" w:space="0" w:color="auto"/>
                <w:left w:val="none" w:sz="0" w:space="0" w:color="auto"/>
                <w:bottom w:val="none" w:sz="0" w:space="0" w:color="auto"/>
                <w:right w:val="none" w:sz="0" w:space="0" w:color="auto"/>
              </w:divBdr>
            </w:div>
            <w:div w:id="324558279">
              <w:marLeft w:val="0"/>
              <w:marRight w:val="0"/>
              <w:marTop w:val="0"/>
              <w:marBottom w:val="0"/>
              <w:divBdr>
                <w:top w:val="none" w:sz="0" w:space="0" w:color="auto"/>
                <w:left w:val="none" w:sz="0" w:space="0" w:color="auto"/>
                <w:bottom w:val="none" w:sz="0" w:space="0" w:color="auto"/>
                <w:right w:val="none" w:sz="0" w:space="0" w:color="auto"/>
              </w:divBdr>
            </w:div>
          </w:divsChild>
        </w:div>
        <w:div w:id="434012136">
          <w:marLeft w:val="-225"/>
          <w:marRight w:val="-225"/>
          <w:marTop w:val="0"/>
          <w:marBottom w:val="0"/>
          <w:divBdr>
            <w:top w:val="none" w:sz="0" w:space="0" w:color="auto"/>
            <w:left w:val="none" w:sz="0" w:space="0" w:color="auto"/>
            <w:bottom w:val="single" w:sz="6" w:space="11" w:color="DDDDDD"/>
            <w:right w:val="none" w:sz="0" w:space="0" w:color="auto"/>
          </w:divBdr>
          <w:divsChild>
            <w:div w:id="1301572780">
              <w:marLeft w:val="0"/>
              <w:marRight w:val="0"/>
              <w:marTop w:val="0"/>
              <w:marBottom w:val="0"/>
              <w:divBdr>
                <w:top w:val="none" w:sz="0" w:space="0" w:color="auto"/>
                <w:left w:val="none" w:sz="0" w:space="0" w:color="auto"/>
                <w:bottom w:val="none" w:sz="0" w:space="0" w:color="auto"/>
                <w:right w:val="none" w:sz="0" w:space="0" w:color="auto"/>
              </w:divBdr>
            </w:div>
            <w:div w:id="509679104">
              <w:marLeft w:val="0"/>
              <w:marRight w:val="0"/>
              <w:marTop w:val="0"/>
              <w:marBottom w:val="0"/>
              <w:divBdr>
                <w:top w:val="none" w:sz="0" w:space="0" w:color="auto"/>
                <w:left w:val="none" w:sz="0" w:space="0" w:color="auto"/>
                <w:bottom w:val="none" w:sz="0" w:space="0" w:color="auto"/>
                <w:right w:val="none" w:sz="0" w:space="0" w:color="auto"/>
              </w:divBdr>
            </w:div>
          </w:divsChild>
        </w:div>
        <w:div w:id="200090223">
          <w:marLeft w:val="-225"/>
          <w:marRight w:val="-225"/>
          <w:marTop w:val="0"/>
          <w:marBottom w:val="0"/>
          <w:divBdr>
            <w:top w:val="none" w:sz="0" w:space="0" w:color="auto"/>
            <w:left w:val="none" w:sz="0" w:space="0" w:color="auto"/>
            <w:bottom w:val="single" w:sz="6" w:space="11" w:color="DDDDDD"/>
            <w:right w:val="none" w:sz="0" w:space="0" w:color="auto"/>
          </w:divBdr>
          <w:divsChild>
            <w:div w:id="200436087">
              <w:marLeft w:val="0"/>
              <w:marRight w:val="0"/>
              <w:marTop w:val="0"/>
              <w:marBottom w:val="0"/>
              <w:divBdr>
                <w:top w:val="none" w:sz="0" w:space="0" w:color="auto"/>
                <w:left w:val="none" w:sz="0" w:space="0" w:color="auto"/>
                <w:bottom w:val="none" w:sz="0" w:space="0" w:color="auto"/>
                <w:right w:val="none" w:sz="0" w:space="0" w:color="auto"/>
              </w:divBdr>
            </w:div>
            <w:div w:id="386997547">
              <w:marLeft w:val="0"/>
              <w:marRight w:val="0"/>
              <w:marTop w:val="0"/>
              <w:marBottom w:val="0"/>
              <w:divBdr>
                <w:top w:val="none" w:sz="0" w:space="0" w:color="auto"/>
                <w:left w:val="none" w:sz="0" w:space="0" w:color="auto"/>
                <w:bottom w:val="none" w:sz="0" w:space="0" w:color="auto"/>
                <w:right w:val="none" w:sz="0" w:space="0" w:color="auto"/>
              </w:divBdr>
            </w:div>
          </w:divsChild>
        </w:div>
        <w:div w:id="1113865010">
          <w:marLeft w:val="-225"/>
          <w:marRight w:val="-225"/>
          <w:marTop w:val="0"/>
          <w:marBottom w:val="0"/>
          <w:divBdr>
            <w:top w:val="none" w:sz="0" w:space="0" w:color="auto"/>
            <w:left w:val="none" w:sz="0" w:space="0" w:color="auto"/>
            <w:bottom w:val="single" w:sz="6" w:space="11" w:color="DDDDDD"/>
            <w:right w:val="none" w:sz="0" w:space="0" w:color="auto"/>
          </w:divBdr>
          <w:divsChild>
            <w:div w:id="169106120">
              <w:marLeft w:val="0"/>
              <w:marRight w:val="0"/>
              <w:marTop w:val="0"/>
              <w:marBottom w:val="0"/>
              <w:divBdr>
                <w:top w:val="none" w:sz="0" w:space="0" w:color="auto"/>
                <w:left w:val="none" w:sz="0" w:space="0" w:color="auto"/>
                <w:bottom w:val="none" w:sz="0" w:space="0" w:color="auto"/>
                <w:right w:val="none" w:sz="0" w:space="0" w:color="auto"/>
              </w:divBdr>
            </w:div>
            <w:div w:id="1269388803">
              <w:marLeft w:val="0"/>
              <w:marRight w:val="0"/>
              <w:marTop w:val="0"/>
              <w:marBottom w:val="0"/>
              <w:divBdr>
                <w:top w:val="none" w:sz="0" w:space="0" w:color="auto"/>
                <w:left w:val="none" w:sz="0" w:space="0" w:color="auto"/>
                <w:bottom w:val="none" w:sz="0" w:space="0" w:color="auto"/>
                <w:right w:val="none" w:sz="0" w:space="0" w:color="auto"/>
              </w:divBdr>
            </w:div>
          </w:divsChild>
        </w:div>
        <w:div w:id="1902722">
          <w:marLeft w:val="-225"/>
          <w:marRight w:val="-225"/>
          <w:marTop w:val="0"/>
          <w:marBottom w:val="0"/>
          <w:divBdr>
            <w:top w:val="none" w:sz="0" w:space="0" w:color="auto"/>
            <w:left w:val="none" w:sz="0" w:space="0" w:color="auto"/>
            <w:bottom w:val="single" w:sz="6" w:space="11" w:color="DDDDDD"/>
            <w:right w:val="none" w:sz="0" w:space="0" w:color="auto"/>
          </w:divBdr>
          <w:divsChild>
            <w:div w:id="99759889">
              <w:marLeft w:val="0"/>
              <w:marRight w:val="0"/>
              <w:marTop w:val="0"/>
              <w:marBottom w:val="0"/>
              <w:divBdr>
                <w:top w:val="none" w:sz="0" w:space="0" w:color="auto"/>
                <w:left w:val="none" w:sz="0" w:space="0" w:color="auto"/>
                <w:bottom w:val="none" w:sz="0" w:space="0" w:color="auto"/>
                <w:right w:val="none" w:sz="0" w:space="0" w:color="auto"/>
              </w:divBdr>
            </w:div>
            <w:div w:id="555971979">
              <w:marLeft w:val="0"/>
              <w:marRight w:val="0"/>
              <w:marTop w:val="0"/>
              <w:marBottom w:val="0"/>
              <w:divBdr>
                <w:top w:val="none" w:sz="0" w:space="0" w:color="auto"/>
                <w:left w:val="none" w:sz="0" w:space="0" w:color="auto"/>
                <w:bottom w:val="none" w:sz="0" w:space="0" w:color="auto"/>
                <w:right w:val="none" w:sz="0" w:space="0" w:color="auto"/>
              </w:divBdr>
            </w:div>
          </w:divsChild>
        </w:div>
        <w:div w:id="608121348">
          <w:marLeft w:val="-225"/>
          <w:marRight w:val="-225"/>
          <w:marTop w:val="0"/>
          <w:marBottom w:val="0"/>
          <w:divBdr>
            <w:top w:val="none" w:sz="0" w:space="0" w:color="auto"/>
            <w:left w:val="none" w:sz="0" w:space="0" w:color="auto"/>
            <w:bottom w:val="single" w:sz="6" w:space="11" w:color="DDDDDD"/>
            <w:right w:val="none" w:sz="0" w:space="0" w:color="auto"/>
          </w:divBdr>
          <w:divsChild>
            <w:div w:id="2089693728">
              <w:marLeft w:val="0"/>
              <w:marRight w:val="0"/>
              <w:marTop w:val="0"/>
              <w:marBottom w:val="0"/>
              <w:divBdr>
                <w:top w:val="none" w:sz="0" w:space="0" w:color="auto"/>
                <w:left w:val="none" w:sz="0" w:space="0" w:color="auto"/>
                <w:bottom w:val="none" w:sz="0" w:space="0" w:color="auto"/>
                <w:right w:val="none" w:sz="0" w:space="0" w:color="auto"/>
              </w:divBdr>
            </w:div>
            <w:div w:id="229313504">
              <w:marLeft w:val="0"/>
              <w:marRight w:val="0"/>
              <w:marTop w:val="0"/>
              <w:marBottom w:val="0"/>
              <w:divBdr>
                <w:top w:val="none" w:sz="0" w:space="0" w:color="auto"/>
                <w:left w:val="none" w:sz="0" w:space="0" w:color="auto"/>
                <w:bottom w:val="none" w:sz="0" w:space="0" w:color="auto"/>
                <w:right w:val="none" w:sz="0" w:space="0" w:color="auto"/>
              </w:divBdr>
            </w:div>
          </w:divsChild>
        </w:div>
        <w:div w:id="1746340838">
          <w:marLeft w:val="-225"/>
          <w:marRight w:val="-225"/>
          <w:marTop w:val="0"/>
          <w:marBottom w:val="0"/>
          <w:divBdr>
            <w:top w:val="none" w:sz="0" w:space="0" w:color="auto"/>
            <w:left w:val="none" w:sz="0" w:space="0" w:color="auto"/>
            <w:bottom w:val="single" w:sz="6" w:space="11" w:color="DDDDDD"/>
            <w:right w:val="none" w:sz="0" w:space="0" w:color="auto"/>
          </w:divBdr>
          <w:divsChild>
            <w:div w:id="1700619026">
              <w:marLeft w:val="0"/>
              <w:marRight w:val="0"/>
              <w:marTop w:val="0"/>
              <w:marBottom w:val="0"/>
              <w:divBdr>
                <w:top w:val="none" w:sz="0" w:space="0" w:color="auto"/>
                <w:left w:val="none" w:sz="0" w:space="0" w:color="auto"/>
                <w:bottom w:val="none" w:sz="0" w:space="0" w:color="auto"/>
                <w:right w:val="none" w:sz="0" w:space="0" w:color="auto"/>
              </w:divBdr>
            </w:div>
            <w:div w:id="16333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5596">
      <w:bodyDiv w:val="1"/>
      <w:marLeft w:val="0"/>
      <w:marRight w:val="0"/>
      <w:marTop w:val="0"/>
      <w:marBottom w:val="0"/>
      <w:divBdr>
        <w:top w:val="none" w:sz="0" w:space="0" w:color="auto"/>
        <w:left w:val="none" w:sz="0" w:space="0" w:color="auto"/>
        <w:bottom w:val="none" w:sz="0" w:space="0" w:color="auto"/>
        <w:right w:val="none" w:sz="0" w:space="0" w:color="auto"/>
      </w:divBdr>
      <w:divsChild>
        <w:div w:id="2055959559">
          <w:marLeft w:val="-225"/>
          <w:marRight w:val="-225"/>
          <w:marTop w:val="0"/>
          <w:marBottom w:val="0"/>
          <w:divBdr>
            <w:top w:val="none" w:sz="0" w:space="0" w:color="auto"/>
            <w:left w:val="none" w:sz="0" w:space="0" w:color="auto"/>
            <w:bottom w:val="single" w:sz="6" w:space="11" w:color="DDDDDD"/>
            <w:right w:val="none" w:sz="0" w:space="0" w:color="auto"/>
          </w:divBdr>
          <w:divsChild>
            <w:div w:id="487211876">
              <w:marLeft w:val="0"/>
              <w:marRight w:val="0"/>
              <w:marTop w:val="0"/>
              <w:marBottom w:val="0"/>
              <w:divBdr>
                <w:top w:val="none" w:sz="0" w:space="0" w:color="auto"/>
                <w:left w:val="none" w:sz="0" w:space="0" w:color="auto"/>
                <w:bottom w:val="none" w:sz="0" w:space="0" w:color="auto"/>
                <w:right w:val="none" w:sz="0" w:space="0" w:color="auto"/>
              </w:divBdr>
            </w:div>
            <w:div w:id="1651060589">
              <w:marLeft w:val="0"/>
              <w:marRight w:val="0"/>
              <w:marTop w:val="0"/>
              <w:marBottom w:val="0"/>
              <w:divBdr>
                <w:top w:val="none" w:sz="0" w:space="0" w:color="auto"/>
                <w:left w:val="none" w:sz="0" w:space="0" w:color="auto"/>
                <w:bottom w:val="none" w:sz="0" w:space="0" w:color="auto"/>
                <w:right w:val="none" w:sz="0" w:space="0" w:color="auto"/>
              </w:divBdr>
            </w:div>
          </w:divsChild>
        </w:div>
        <w:div w:id="536435060">
          <w:marLeft w:val="-225"/>
          <w:marRight w:val="-225"/>
          <w:marTop w:val="0"/>
          <w:marBottom w:val="0"/>
          <w:divBdr>
            <w:top w:val="none" w:sz="0" w:space="0" w:color="auto"/>
            <w:left w:val="none" w:sz="0" w:space="0" w:color="auto"/>
            <w:bottom w:val="single" w:sz="6" w:space="11" w:color="DDDDDD"/>
            <w:right w:val="none" w:sz="0" w:space="0" w:color="auto"/>
          </w:divBdr>
          <w:divsChild>
            <w:div w:id="1838879144">
              <w:marLeft w:val="0"/>
              <w:marRight w:val="0"/>
              <w:marTop w:val="0"/>
              <w:marBottom w:val="0"/>
              <w:divBdr>
                <w:top w:val="none" w:sz="0" w:space="0" w:color="auto"/>
                <w:left w:val="none" w:sz="0" w:space="0" w:color="auto"/>
                <w:bottom w:val="none" w:sz="0" w:space="0" w:color="auto"/>
                <w:right w:val="none" w:sz="0" w:space="0" w:color="auto"/>
              </w:divBdr>
            </w:div>
            <w:div w:id="1825198553">
              <w:marLeft w:val="0"/>
              <w:marRight w:val="0"/>
              <w:marTop w:val="0"/>
              <w:marBottom w:val="0"/>
              <w:divBdr>
                <w:top w:val="none" w:sz="0" w:space="0" w:color="auto"/>
                <w:left w:val="none" w:sz="0" w:space="0" w:color="auto"/>
                <w:bottom w:val="none" w:sz="0" w:space="0" w:color="auto"/>
                <w:right w:val="none" w:sz="0" w:space="0" w:color="auto"/>
              </w:divBdr>
            </w:div>
          </w:divsChild>
        </w:div>
        <w:div w:id="240679562">
          <w:marLeft w:val="-225"/>
          <w:marRight w:val="-225"/>
          <w:marTop w:val="0"/>
          <w:marBottom w:val="0"/>
          <w:divBdr>
            <w:top w:val="none" w:sz="0" w:space="0" w:color="auto"/>
            <w:left w:val="none" w:sz="0" w:space="0" w:color="auto"/>
            <w:bottom w:val="single" w:sz="6" w:space="11" w:color="DDDDDD"/>
            <w:right w:val="none" w:sz="0" w:space="0" w:color="auto"/>
          </w:divBdr>
          <w:divsChild>
            <w:div w:id="1534414463">
              <w:marLeft w:val="0"/>
              <w:marRight w:val="0"/>
              <w:marTop w:val="0"/>
              <w:marBottom w:val="0"/>
              <w:divBdr>
                <w:top w:val="none" w:sz="0" w:space="0" w:color="auto"/>
                <w:left w:val="none" w:sz="0" w:space="0" w:color="auto"/>
                <w:bottom w:val="none" w:sz="0" w:space="0" w:color="auto"/>
                <w:right w:val="none" w:sz="0" w:space="0" w:color="auto"/>
              </w:divBdr>
            </w:div>
            <w:div w:id="236327000">
              <w:marLeft w:val="0"/>
              <w:marRight w:val="0"/>
              <w:marTop w:val="0"/>
              <w:marBottom w:val="0"/>
              <w:divBdr>
                <w:top w:val="none" w:sz="0" w:space="0" w:color="auto"/>
                <w:left w:val="none" w:sz="0" w:space="0" w:color="auto"/>
                <w:bottom w:val="none" w:sz="0" w:space="0" w:color="auto"/>
                <w:right w:val="none" w:sz="0" w:space="0" w:color="auto"/>
              </w:divBdr>
            </w:div>
          </w:divsChild>
        </w:div>
        <w:div w:id="1191800598">
          <w:marLeft w:val="-225"/>
          <w:marRight w:val="-225"/>
          <w:marTop w:val="0"/>
          <w:marBottom w:val="0"/>
          <w:divBdr>
            <w:top w:val="none" w:sz="0" w:space="0" w:color="auto"/>
            <w:left w:val="none" w:sz="0" w:space="0" w:color="auto"/>
            <w:bottom w:val="single" w:sz="6" w:space="11" w:color="DDDDDD"/>
            <w:right w:val="none" w:sz="0" w:space="0" w:color="auto"/>
          </w:divBdr>
          <w:divsChild>
            <w:div w:id="500780278">
              <w:marLeft w:val="0"/>
              <w:marRight w:val="0"/>
              <w:marTop w:val="0"/>
              <w:marBottom w:val="0"/>
              <w:divBdr>
                <w:top w:val="none" w:sz="0" w:space="0" w:color="auto"/>
                <w:left w:val="none" w:sz="0" w:space="0" w:color="auto"/>
                <w:bottom w:val="none" w:sz="0" w:space="0" w:color="auto"/>
                <w:right w:val="none" w:sz="0" w:space="0" w:color="auto"/>
              </w:divBdr>
            </w:div>
            <w:div w:id="574973657">
              <w:marLeft w:val="0"/>
              <w:marRight w:val="0"/>
              <w:marTop w:val="0"/>
              <w:marBottom w:val="0"/>
              <w:divBdr>
                <w:top w:val="none" w:sz="0" w:space="0" w:color="auto"/>
                <w:left w:val="none" w:sz="0" w:space="0" w:color="auto"/>
                <w:bottom w:val="none" w:sz="0" w:space="0" w:color="auto"/>
                <w:right w:val="none" w:sz="0" w:space="0" w:color="auto"/>
              </w:divBdr>
            </w:div>
          </w:divsChild>
        </w:div>
        <w:div w:id="1306935054">
          <w:marLeft w:val="-225"/>
          <w:marRight w:val="-225"/>
          <w:marTop w:val="0"/>
          <w:marBottom w:val="0"/>
          <w:divBdr>
            <w:top w:val="none" w:sz="0" w:space="0" w:color="auto"/>
            <w:left w:val="none" w:sz="0" w:space="0" w:color="auto"/>
            <w:bottom w:val="single" w:sz="6" w:space="11" w:color="DDDDDD"/>
            <w:right w:val="none" w:sz="0" w:space="0" w:color="auto"/>
          </w:divBdr>
          <w:divsChild>
            <w:div w:id="1073509973">
              <w:marLeft w:val="0"/>
              <w:marRight w:val="0"/>
              <w:marTop w:val="0"/>
              <w:marBottom w:val="0"/>
              <w:divBdr>
                <w:top w:val="none" w:sz="0" w:space="0" w:color="auto"/>
                <w:left w:val="none" w:sz="0" w:space="0" w:color="auto"/>
                <w:bottom w:val="none" w:sz="0" w:space="0" w:color="auto"/>
                <w:right w:val="none" w:sz="0" w:space="0" w:color="auto"/>
              </w:divBdr>
            </w:div>
            <w:div w:id="986478349">
              <w:marLeft w:val="0"/>
              <w:marRight w:val="0"/>
              <w:marTop w:val="0"/>
              <w:marBottom w:val="0"/>
              <w:divBdr>
                <w:top w:val="none" w:sz="0" w:space="0" w:color="auto"/>
                <w:left w:val="none" w:sz="0" w:space="0" w:color="auto"/>
                <w:bottom w:val="none" w:sz="0" w:space="0" w:color="auto"/>
                <w:right w:val="none" w:sz="0" w:space="0" w:color="auto"/>
              </w:divBdr>
            </w:div>
          </w:divsChild>
        </w:div>
        <w:div w:id="872117422">
          <w:marLeft w:val="-225"/>
          <w:marRight w:val="-225"/>
          <w:marTop w:val="0"/>
          <w:marBottom w:val="0"/>
          <w:divBdr>
            <w:top w:val="none" w:sz="0" w:space="0" w:color="auto"/>
            <w:left w:val="none" w:sz="0" w:space="0" w:color="auto"/>
            <w:bottom w:val="single" w:sz="6" w:space="11" w:color="DDDDDD"/>
            <w:right w:val="none" w:sz="0" w:space="0" w:color="auto"/>
          </w:divBdr>
          <w:divsChild>
            <w:div w:id="335306576">
              <w:marLeft w:val="0"/>
              <w:marRight w:val="0"/>
              <w:marTop w:val="0"/>
              <w:marBottom w:val="0"/>
              <w:divBdr>
                <w:top w:val="none" w:sz="0" w:space="0" w:color="auto"/>
                <w:left w:val="none" w:sz="0" w:space="0" w:color="auto"/>
                <w:bottom w:val="none" w:sz="0" w:space="0" w:color="auto"/>
                <w:right w:val="none" w:sz="0" w:space="0" w:color="auto"/>
              </w:divBdr>
            </w:div>
            <w:div w:id="428618450">
              <w:marLeft w:val="0"/>
              <w:marRight w:val="0"/>
              <w:marTop w:val="0"/>
              <w:marBottom w:val="0"/>
              <w:divBdr>
                <w:top w:val="none" w:sz="0" w:space="0" w:color="auto"/>
                <w:left w:val="none" w:sz="0" w:space="0" w:color="auto"/>
                <w:bottom w:val="none" w:sz="0" w:space="0" w:color="auto"/>
                <w:right w:val="none" w:sz="0" w:space="0" w:color="auto"/>
              </w:divBdr>
            </w:div>
          </w:divsChild>
        </w:div>
        <w:div w:id="642466322">
          <w:marLeft w:val="-225"/>
          <w:marRight w:val="-225"/>
          <w:marTop w:val="0"/>
          <w:marBottom w:val="0"/>
          <w:divBdr>
            <w:top w:val="none" w:sz="0" w:space="0" w:color="auto"/>
            <w:left w:val="none" w:sz="0" w:space="0" w:color="auto"/>
            <w:bottom w:val="single" w:sz="6" w:space="11" w:color="DDDDDD"/>
            <w:right w:val="none" w:sz="0" w:space="0" w:color="auto"/>
          </w:divBdr>
          <w:divsChild>
            <w:div w:id="1906526804">
              <w:marLeft w:val="0"/>
              <w:marRight w:val="0"/>
              <w:marTop w:val="0"/>
              <w:marBottom w:val="0"/>
              <w:divBdr>
                <w:top w:val="none" w:sz="0" w:space="0" w:color="auto"/>
                <w:left w:val="none" w:sz="0" w:space="0" w:color="auto"/>
                <w:bottom w:val="none" w:sz="0" w:space="0" w:color="auto"/>
                <w:right w:val="none" w:sz="0" w:space="0" w:color="auto"/>
              </w:divBdr>
            </w:div>
            <w:div w:id="267858578">
              <w:marLeft w:val="0"/>
              <w:marRight w:val="0"/>
              <w:marTop w:val="0"/>
              <w:marBottom w:val="0"/>
              <w:divBdr>
                <w:top w:val="none" w:sz="0" w:space="0" w:color="auto"/>
                <w:left w:val="none" w:sz="0" w:space="0" w:color="auto"/>
                <w:bottom w:val="none" w:sz="0" w:space="0" w:color="auto"/>
                <w:right w:val="none" w:sz="0" w:space="0" w:color="auto"/>
              </w:divBdr>
            </w:div>
          </w:divsChild>
        </w:div>
        <w:div w:id="1784690922">
          <w:marLeft w:val="-225"/>
          <w:marRight w:val="-225"/>
          <w:marTop w:val="0"/>
          <w:marBottom w:val="0"/>
          <w:divBdr>
            <w:top w:val="none" w:sz="0" w:space="0" w:color="auto"/>
            <w:left w:val="none" w:sz="0" w:space="0" w:color="auto"/>
            <w:bottom w:val="single" w:sz="6" w:space="11" w:color="DDDDDD"/>
            <w:right w:val="none" w:sz="0" w:space="0" w:color="auto"/>
          </w:divBdr>
          <w:divsChild>
            <w:div w:id="1111972703">
              <w:marLeft w:val="0"/>
              <w:marRight w:val="0"/>
              <w:marTop w:val="0"/>
              <w:marBottom w:val="0"/>
              <w:divBdr>
                <w:top w:val="none" w:sz="0" w:space="0" w:color="auto"/>
                <w:left w:val="none" w:sz="0" w:space="0" w:color="auto"/>
                <w:bottom w:val="none" w:sz="0" w:space="0" w:color="auto"/>
                <w:right w:val="none" w:sz="0" w:space="0" w:color="auto"/>
              </w:divBdr>
            </w:div>
            <w:div w:id="1986469936">
              <w:marLeft w:val="0"/>
              <w:marRight w:val="0"/>
              <w:marTop w:val="0"/>
              <w:marBottom w:val="0"/>
              <w:divBdr>
                <w:top w:val="none" w:sz="0" w:space="0" w:color="auto"/>
                <w:left w:val="none" w:sz="0" w:space="0" w:color="auto"/>
                <w:bottom w:val="none" w:sz="0" w:space="0" w:color="auto"/>
                <w:right w:val="none" w:sz="0" w:space="0" w:color="auto"/>
              </w:divBdr>
            </w:div>
          </w:divsChild>
        </w:div>
        <w:div w:id="1444689710">
          <w:marLeft w:val="-225"/>
          <w:marRight w:val="-225"/>
          <w:marTop w:val="0"/>
          <w:marBottom w:val="0"/>
          <w:divBdr>
            <w:top w:val="none" w:sz="0" w:space="0" w:color="auto"/>
            <w:left w:val="none" w:sz="0" w:space="0" w:color="auto"/>
            <w:bottom w:val="single" w:sz="6" w:space="11" w:color="DDDDDD"/>
            <w:right w:val="none" w:sz="0" w:space="0" w:color="auto"/>
          </w:divBdr>
          <w:divsChild>
            <w:div w:id="269091774">
              <w:marLeft w:val="0"/>
              <w:marRight w:val="0"/>
              <w:marTop w:val="0"/>
              <w:marBottom w:val="0"/>
              <w:divBdr>
                <w:top w:val="none" w:sz="0" w:space="0" w:color="auto"/>
                <w:left w:val="none" w:sz="0" w:space="0" w:color="auto"/>
                <w:bottom w:val="none" w:sz="0" w:space="0" w:color="auto"/>
                <w:right w:val="none" w:sz="0" w:space="0" w:color="auto"/>
              </w:divBdr>
            </w:div>
            <w:div w:id="148523953">
              <w:marLeft w:val="0"/>
              <w:marRight w:val="0"/>
              <w:marTop w:val="0"/>
              <w:marBottom w:val="0"/>
              <w:divBdr>
                <w:top w:val="none" w:sz="0" w:space="0" w:color="auto"/>
                <w:left w:val="none" w:sz="0" w:space="0" w:color="auto"/>
                <w:bottom w:val="none" w:sz="0" w:space="0" w:color="auto"/>
                <w:right w:val="none" w:sz="0" w:space="0" w:color="auto"/>
              </w:divBdr>
            </w:div>
          </w:divsChild>
        </w:div>
        <w:div w:id="1208104498">
          <w:marLeft w:val="-225"/>
          <w:marRight w:val="-225"/>
          <w:marTop w:val="0"/>
          <w:marBottom w:val="0"/>
          <w:divBdr>
            <w:top w:val="none" w:sz="0" w:space="0" w:color="auto"/>
            <w:left w:val="none" w:sz="0" w:space="0" w:color="auto"/>
            <w:bottom w:val="single" w:sz="6" w:space="11" w:color="DDDDDD"/>
            <w:right w:val="none" w:sz="0" w:space="0" w:color="auto"/>
          </w:divBdr>
          <w:divsChild>
            <w:div w:id="2024088809">
              <w:marLeft w:val="0"/>
              <w:marRight w:val="0"/>
              <w:marTop w:val="0"/>
              <w:marBottom w:val="0"/>
              <w:divBdr>
                <w:top w:val="none" w:sz="0" w:space="0" w:color="auto"/>
                <w:left w:val="none" w:sz="0" w:space="0" w:color="auto"/>
                <w:bottom w:val="none" w:sz="0" w:space="0" w:color="auto"/>
                <w:right w:val="none" w:sz="0" w:space="0" w:color="auto"/>
              </w:divBdr>
            </w:div>
            <w:div w:id="48675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1577">
      <w:bodyDiv w:val="1"/>
      <w:marLeft w:val="0"/>
      <w:marRight w:val="0"/>
      <w:marTop w:val="0"/>
      <w:marBottom w:val="0"/>
      <w:divBdr>
        <w:top w:val="none" w:sz="0" w:space="0" w:color="auto"/>
        <w:left w:val="none" w:sz="0" w:space="0" w:color="auto"/>
        <w:bottom w:val="none" w:sz="0" w:space="0" w:color="auto"/>
        <w:right w:val="none" w:sz="0" w:space="0" w:color="auto"/>
      </w:divBdr>
      <w:divsChild>
        <w:div w:id="1919169087">
          <w:marLeft w:val="-225"/>
          <w:marRight w:val="-225"/>
          <w:marTop w:val="0"/>
          <w:marBottom w:val="0"/>
          <w:divBdr>
            <w:top w:val="none" w:sz="0" w:space="0" w:color="auto"/>
            <w:left w:val="none" w:sz="0" w:space="0" w:color="auto"/>
            <w:bottom w:val="single" w:sz="6" w:space="11" w:color="DDDDDD"/>
            <w:right w:val="none" w:sz="0" w:space="0" w:color="auto"/>
          </w:divBdr>
          <w:divsChild>
            <w:div w:id="2090347052">
              <w:marLeft w:val="0"/>
              <w:marRight w:val="0"/>
              <w:marTop w:val="0"/>
              <w:marBottom w:val="0"/>
              <w:divBdr>
                <w:top w:val="none" w:sz="0" w:space="0" w:color="auto"/>
                <w:left w:val="none" w:sz="0" w:space="0" w:color="auto"/>
                <w:bottom w:val="none" w:sz="0" w:space="0" w:color="auto"/>
                <w:right w:val="none" w:sz="0" w:space="0" w:color="auto"/>
              </w:divBdr>
            </w:div>
            <w:div w:id="1807576825">
              <w:marLeft w:val="0"/>
              <w:marRight w:val="0"/>
              <w:marTop w:val="0"/>
              <w:marBottom w:val="0"/>
              <w:divBdr>
                <w:top w:val="none" w:sz="0" w:space="0" w:color="auto"/>
                <w:left w:val="none" w:sz="0" w:space="0" w:color="auto"/>
                <w:bottom w:val="none" w:sz="0" w:space="0" w:color="auto"/>
                <w:right w:val="none" w:sz="0" w:space="0" w:color="auto"/>
              </w:divBdr>
            </w:div>
          </w:divsChild>
        </w:div>
        <w:div w:id="15081927">
          <w:marLeft w:val="-225"/>
          <w:marRight w:val="-225"/>
          <w:marTop w:val="0"/>
          <w:marBottom w:val="0"/>
          <w:divBdr>
            <w:top w:val="none" w:sz="0" w:space="0" w:color="auto"/>
            <w:left w:val="none" w:sz="0" w:space="0" w:color="auto"/>
            <w:bottom w:val="single" w:sz="6" w:space="11" w:color="DDDDDD"/>
            <w:right w:val="none" w:sz="0" w:space="0" w:color="auto"/>
          </w:divBdr>
          <w:divsChild>
            <w:div w:id="687946074">
              <w:marLeft w:val="0"/>
              <w:marRight w:val="0"/>
              <w:marTop w:val="0"/>
              <w:marBottom w:val="0"/>
              <w:divBdr>
                <w:top w:val="none" w:sz="0" w:space="0" w:color="auto"/>
                <w:left w:val="none" w:sz="0" w:space="0" w:color="auto"/>
                <w:bottom w:val="none" w:sz="0" w:space="0" w:color="auto"/>
                <w:right w:val="none" w:sz="0" w:space="0" w:color="auto"/>
              </w:divBdr>
            </w:div>
            <w:div w:id="985940680">
              <w:marLeft w:val="0"/>
              <w:marRight w:val="0"/>
              <w:marTop w:val="0"/>
              <w:marBottom w:val="0"/>
              <w:divBdr>
                <w:top w:val="none" w:sz="0" w:space="0" w:color="auto"/>
                <w:left w:val="none" w:sz="0" w:space="0" w:color="auto"/>
                <w:bottom w:val="none" w:sz="0" w:space="0" w:color="auto"/>
                <w:right w:val="none" w:sz="0" w:space="0" w:color="auto"/>
              </w:divBdr>
            </w:div>
          </w:divsChild>
        </w:div>
        <w:div w:id="1030180157">
          <w:marLeft w:val="-225"/>
          <w:marRight w:val="-225"/>
          <w:marTop w:val="0"/>
          <w:marBottom w:val="0"/>
          <w:divBdr>
            <w:top w:val="none" w:sz="0" w:space="0" w:color="auto"/>
            <w:left w:val="none" w:sz="0" w:space="0" w:color="auto"/>
            <w:bottom w:val="single" w:sz="6" w:space="11" w:color="DDDDDD"/>
            <w:right w:val="none" w:sz="0" w:space="0" w:color="auto"/>
          </w:divBdr>
          <w:divsChild>
            <w:div w:id="1764104501">
              <w:marLeft w:val="0"/>
              <w:marRight w:val="0"/>
              <w:marTop w:val="0"/>
              <w:marBottom w:val="0"/>
              <w:divBdr>
                <w:top w:val="none" w:sz="0" w:space="0" w:color="auto"/>
                <w:left w:val="none" w:sz="0" w:space="0" w:color="auto"/>
                <w:bottom w:val="none" w:sz="0" w:space="0" w:color="auto"/>
                <w:right w:val="none" w:sz="0" w:space="0" w:color="auto"/>
              </w:divBdr>
            </w:div>
            <w:div w:id="103113149">
              <w:marLeft w:val="0"/>
              <w:marRight w:val="0"/>
              <w:marTop w:val="0"/>
              <w:marBottom w:val="0"/>
              <w:divBdr>
                <w:top w:val="none" w:sz="0" w:space="0" w:color="auto"/>
                <w:left w:val="none" w:sz="0" w:space="0" w:color="auto"/>
                <w:bottom w:val="none" w:sz="0" w:space="0" w:color="auto"/>
                <w:right w:val="none" w:sz="0" w:space="0" w:color="auto"/>
              </w:divBdr>
            </w:div>
          </w:divsChild>
        </w:div>
        <w:div w:id="1194808118">
          <w:marLeft w:val="-225"/>
          <w:marRight w:val="-225"/>
          <w:marTop w:val="0"/>
          <w:marBottom w:val="0"/>
          <w:divBdr>
            <w:top w:val="none" w:sz="0" w:space="0" w:color="auto"/>
            <w:left w:val="none" w:sz="0" w:space="0" w:color="auto"/>
            <w:bottom w:val="single" w:sz="6" w:space="11" w:color="DDDDDD"/>
            <w:right w:val="none" w:sz="0" w:space="0" w:color="auto"/>
          </w:divBdr>
          <w:divsChild>
            <w:div w:id="904993076">
              <w:marLeft w:val="0"/>
              <w:marRight w:val="0"/>
              <w:marTop w:val="0"/>
              <w:marBottom w:val="0"/>
              <w:divBdr>
                <w:top w:val="none" w:sz="0" w:space="0" w:color="auto"/>
                <w:left w:val="none" w:sz="0" w:space="0" w:color="auto"/>
                <w:bottom w:val="none" w:sz="0" w:space="0" w:color="auto"/>
                <w:right w:val="none" w:sz="0" w:space="0" w:color="auto"/>
              </w:divBdr>
            </w:div>
            <w:div w:id="2139372026">
              <w:marLeft w:val="0"/>
              <w:marRight w:val="0"/>
              <w:marTop w:val="0"/>
              <w:marBottom w:val="0"/>
              <w:divBdr>
                <w:top w:val="none" w:sz="0" w:space="0" w:color="auto"/>
                <w:left w:val="none" w:sz="0" w:space="0" w:color="auto"/>
                <w:bottom w:val="none" w:sz="0" w:space="0" w:color="auto"/>
                <w:right w:val="none" w:sz="0" w:space="0" w:color="auto"/>
              </w:divBdr>
            </w:div>
          </w:divsChild>
        </w:div>
        <w:div w:id="232081558">
          <w:marLeft w:val="-225"/>
          <w:marRight w:val="-225"/>
          <w:marTop w:val="0"/>
          <w:marBottom w:val="0"/>
          <w:divBdr>
            <w:top w:val="none" w:sz="0" w:space="0" w:color="auto"/>
            <w:left w:val="none" w:sz="0" w:space="0" w:color="auto"/>
            <w:bottom w:val="single" w:sz="6" w:space="11" w:color="DDDDDD"/>
            <w:right w:val="none" w:sz="0" w:space="0" w:color="auto"/>
          </w:divBdr>
          <w:divsChild>
            <w:div w:id="1570381299">
              <w:marLeft w:val="0"/>
              <w:marRight w:val="0"/>
              <w:marTop w:val="0"/>
              <w:marBottom w:val="0"/>
              <w:divBdr>
                <w:top w:val="none" w:sz="0" w:space="0" w:color="auto"/>
                <w:left w:val="none" w:sz="0" w:space="0" w:color="auto"/>
                <w:bottom w:val="none" w:sz="0" w:space="0" w:color="auto"/>
                <w:right w:val="none" w:sz="0" w:space="0" w:color="auto"/>
              </w:divBdr>
            </w:div>
            <w:div w:id="290596914">
              <w:marLeft w:val="0"/>
              <w:marRight w:val="0"/>
              <w:marTop w:val="0"/>
              <w:marBottom w:val="0"/>
              <w:divBdr>
                <w:top w:val="none" w:sz="0" w:space="0" w:color="auto"/>
                <w:left w:val="none" w:sz="0" w:space="0" w:color="auto"/>
                <w:bottom w:val="none" w:sz="0" w:space="0" w:color="auto"/>
                <w:right w:val="none" w:sz="0" w:space="0" w:color="auto"/>
              </w:divBdr>
            </w:div>
          </w:divsChild>
        </w:div>
        <w:div w:id="1197045278">
          <w:marLeft w:val="-225"/>
          <w:marRight w:val="-225"/>
          <w:marTop w:val="0"/>
          <w:marBottom w:val="0"/>
          <w:divBdr>
            <w:top w:val="none" w:sz="0" w:space="0" w:color="auto"/>
            <w:left w:val="none" w:sz="0" w:space="0" w:color="auto"/>
            <w:bottom w:val="single" w:sz="6" w:space="11" w:color="DDDDDD"/>
            <w:right w:val="none" w:sz="0" w:space="0" w:color="auto"/>
          </w:divBdr>
          <w:divsChild>
            <w:div w:id="1251112893">
              <w:marLeft w:val="0"/>
              <w:marRight w:val="0"/>
              <w:marTop w:val="0"/>
              <w:marBottom w:val="0"/>
              <w:divBdr>
                <w:top w:val="none" w:sz="0" w:space="0" w:color="auto"/>
                <w:left w:val="none" w:sz="0" w:space="0" w:color="auto"/>
                <w:bottom w:val="none" w:sz="0" w:space="0" w:color="auto"/>
                <w:right w:val="none" w:sz="0" w:space="0" w:color="auto"/>
              </w:divBdr>
            </w:div>
            <w:div w:id="1174959814">
              <w:marLeft w:val="0"/>
              <w:marRight w:val="0"/>
              <w:marTop w:val="0"/>
              <w:marBottom w:val="0"/>
              <w:divBdr>
                <w:top w:val="none" w:sz="0" w:space="0" w:color="auto"/>
                <w:left w:val="none" w:sz="0" w:space="0" w:color="auto"/>
                <w:bottom w:val="none" w:sz="0" w:space="0" w:color="auto"/>
                <w:right w:val="none" w:sz="0" w:space="0" w:color="auto"/>
              </w:divBdr>
            </w:div>
          </w:divsChild>
        </w:div>
        <w:div w:id="1642421824">
          <w:marLeft w:val="-225"/>
          <w:marRight w:val="-225"/>
          <w:marTop w:val="0"/>
          <w:marBottom w:val="0"/>
          <w:divBdr>
            <w:top w:val="none" w:sz="0" w:space="0" w:color="auto"/>
            <w:left w:val="none" w:sz="0" w:space="0" w:color="auto"/>
            <w:bottom w:val="single" w:sz="6" w:space="11" w:color="DDDDDD"/>
            <w:right w:val="none" w:sz="0" w:space="0" w:color="auto"/>
          </w:divBdr>
          <w:divsChild>
            <w:div w:id="2066104139">
              <w:marLeft w:val="0"/>
              <w:marRight w:val="0"/>
              <w:marTop w:val="0"/>
              <w:marBottom w:val="0"/>
              <w:divBdr>
                <w:top w:val="none" w:sz="0" w:space="0" w:color="auto"/>
                <w:left w:val="none" w:sz="0" w:space="0" w:color="auto"/>
                <w:bottom w:val="none" w:sz="0" w:space="0" w:color="auto"/>
                <w:right w:val="none" w:sz="0" w:space="0" w:color="auto"/>
              </w:divBdr>
            </w:div>
            <w:div w:id="1068305114">
              <w:marLeft w:val="0"/>
              <w:marRight w:val="0"/>
              <w:marTop w:val="0"/>
              <w:marBottom w:val="0"/>
              <w:divBdr>
                <w:top w:val="none" w:sz="0" w:space="0" w:color="auto"/>
                <w:left w:val="none" w:sz="0" w:space="0" w:color="auto"/>
                <w:bottom w:val="none" w:sz="0" w:space="0" w:color="auto"/>
                <w:right w:val="none" w:sz="0" w:space="0" w:color="auto"/>
              </w:divBdr>
            </w:div>
          </w:divsChild>
        </w:div>
        <w:div w:id="770512735">
          <w:marLeft w:val="-225"/>
          <w:marRight w:val="-225"/>
          <w:marTop w:val="0"/>
          <w:marBottom w:val="0"/>
          <w:divBdr>
            <w:top w:val="none" w:sz="0" w:space="0" w:color="auto"/>
            <w:left w:val="none" w:sz="0" w:space="0" w:color="auto"/>
            <w:bottom w:val="single" w:sz="6" w:space="11" w:color="DDDDDD"/>
            <w:right w:val="none" w:sz="0" w:space="0" w:color="auto"/>
          </w:divBdr>
          <w:divsChild>
            <w:div w:id="1446921007">
              <w:marLeft w:val="0"/>
              <w:marRight w:val="0"/>
              <w:marTop w:val="0"/>
              <w:marBottom w:val="0"/>
              <w:divBdr>
                <w:top w:val="none" w:sz="0" w:space="0" w:color="auto"/>
                <w:left w:val="none" w:sz="0" w:space="0" w:color="auto"/>
                <w:bottom w:val="none" w:sz="0" w:space="0" w:color="auto"/>
                <w:right w:val="none" w:sz="0" w:space="0" w:color="auto"/>
              </w:divBdr>
            </w:div>
            <w:div w:id="19641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1845">
      <w:bodyDiv w:val="1"/>
      <w:marLeft w:val="0"/>
      <w:marRight w:val="0"/>
      <w:marTop w:val="0"/>
      <w:marBottom w:val="0"/>
      <w:divBdr>
        <w:top w:val="none" w:sz="0" w:space="0" w:color="auto"/>
        <w:left w:val="none" w:sz="0" w:space="0" w:color="auto"/>
        <w:bottom w:val="none" w:sz="0" w:space="0" w:color="auto"/>
        <w:right w:val="none" w:sz="0" w:space="0" w:color="auto"/>
      </w:divBdr>
    </w:div>
    <w:div w:id="1114668039">
      <w:bodyDiv w:val="1"/>
      <w:marLeft w:val="0"/>
      <w:marRight w:val="0"/>
      <w:marTop w:val="0"/>
      <w:marBottom w:val="0"/>
      <w:divBdr>
        <w:top w:val="none" w:sz="0" w:space="0" w:color="auto"/>
        <w:left w:val="none" w:sz="0" w:space="0" w:color="auto"/>
        <w:bottom w:val="none" w:sz="0" w:space="0" w:color="auto"/>
        <w:right w:val="none" w:sz="0" w:space="0" w:color="auto"/>
      </w:divBdr>
    </w:div>
    <w:div w:id="1140223017">
      <w:bodyDiv w:val="1"/>
      <w:marLeft w:val="0"/>
      <w:marRight w:val="0"/>
      <w:marTop w:val="0"/>
      <w:marBottom w:val="0"/>
      <w:divBdr>
        <w:top w:val="none" w:sz="0" w:space="0" w:color="auto"/>
        <w:left w:val="none" w:sz="0" w:space="0" w:color="auto"/>
        <w:bottom w:val="none" w:sz="0" w:space="0" w:color="auto"/>
        <w:right w:val="none" w:sz="0" w:space="0" w:color="auto"/>
      </w:divBdr>
      <w:divsChild>
        <w:div w:id="1567108909">
          <w:marLeft w:val="-225"/>
          <w:marRight w:val="-225"/>
          <w:marTop w:val="0"/>
          <w:marBottom w:val="0"/>
          <w:divBdr>
            <w:top w:val="none" w:sz="0" w:space="0" w:color="auto"/>
            <w:left w:val="none" w:sz="0" w:space="0" w:color="auto"/>
            <w:bottom w:val="single" w:sz="6" w:space="11" w:color="DDDDDD"/>
            <w:right w:val="none" w:sz="0" w:space="0" w:color="auto"/>
          </w:divBdr>
          <w:divsChild>
            <w:div w:id="1879269984">
              <w:marLeft w:val="0"/>
              <w:marRight w:val="0"/>
              <w:marTop w:val="0"/>
              <w:marBottom w:val="0"/>
              <w:divBdr>
                <w:top w:val="none" w:sz="0" w:space="0" w:color="auto"/>
                <w:left w:val="none" w:sz="0" w:space="0" w:color="auto"/>
                <w:bottom w:val="none" w:sz="0" w:space="0" w:color="auto"/>
                <w:right w:val="none" w:sz="0" w:space="0" w:color="auto"/>
              </w:divBdr>
            </w:div>
            <w:div w:id="392697726">
              <w:marLeft w:val="0"/>
              <w:marRight w:val="0"/>
              <w:marTop w:val="0"/>
              <w:marBottom w:val="0"/>
              <w:divBdr>
                <w:top w:val="none" w:sz="0" w:space="0" w:color="auto"/>
                <w:left w:val="none" w:sz="0" w:space="0" w:color="auto"/>
                <w:bottom w:val="none" w:sz="0" w:space="0" w:color="auto"/>
                <w:right w:val="none" w:sz="0" w:space="0" w:color="auto"/>
              </w:divBdr>
            </w:div>
          </w:divsChild>
        </w:div>
        <w:div w:id="1687902386">
          <w:marLeft w:val="-225"/>
          <w:marRight w:val="-225"/>
          <w:marTop w:val="0"/>
          <w:marBottom w:val="0"/>
          <w:divBdr>
            <w:top w:val="none" w:sz="0" w:space="0" w:color="auto"/>
            <w:left w:val="none" w:sz="0" w:space="0" w:color="auto"/>
            <w:bottom w:val="single" w:sz="6" w:space="11" w:color="DDDDDD"/>
            <w:right w:val="none" w:sz="0" w:space="0" w:color="auto"/>
          </w:divBdr>
          <w:divsChild>
            <w:div w:id="1828591617">
              <w:marLeft w:val="0"/>
              <w:marRight w:val="0"/>
              <w:marTop w:val="0"/>
              <w:marBottom w:val="0"/>
              <w:divBdr>
                <w:top w:val="none" w:sz="0" w:space="0" w:color="auto"/>
                <w:left w:val="none" w:sz="0" w:space="0" w:color="auto"/>
                <w:bottom w:val="none" w:sz="0" w:space="0" w:color="auto"/>
                <w:right w:val="none" w:sz="0" w:space="0" w:color="auto"/>
              </w:divBdr>
            </w:div>
            <w:div w:id="2082872431">
              <w:marLeft w:val="0"/>
              <w:marRight w:val="0"/>
              <w:marTop w:val="0"/>
              <w:marBottom w:val="0"/>
              <w:divBdr>
                <w:top w:val="none" w:sz="0" w:space="0" w:color="auto"/>
                <w:left w:val="none" w:sz="0" w:space="0" w:color="auto"/>
                <w:bottom w:val="none" w:sz="0" w:space="0" w:color="auto"/>
                <w:right w:val="none" w:sz="0" w:space="0" w:color="auto"/>
              </w:divBdr>
            </w:div>
          </w:divsChild>
        </w:div>
        <w:div w:id="397827523">
          <w:marLeft w:val="-225"/>
          <w:marRight w:val="-225"/>
          <w:marTop w:val="0"/>
          <w:marBottom w:val="0"/>
          <w:divBdr>
            <w:top w:val="none" w:sz="0" w:space="0" w:color="auto"/>
            <w:left w:val="none" w:sz="0" w:space="0" w:color="auto"/>
            <w:bottom w:val="single" w:sz="6" w:space="11" w:color="DDDDDD"/>
            <w:right w:val="none" w:sz="0" w:space="0" w:color="auto"/>
          </w:divBdr>
          <w:divsChild>
            <w:div w:id="1019696755">
              <w:marLeft w:val="0"/>
              <w:marRight w:val="0"/>
              <w:marTop w:val="0"/>
              <w:marBottom w:val="0"/>
              <w:divBdr>
                <w:top w:val="none" w:sz="0" w:space="0" w:color="auto"/>
                <w:left w:val="none" w:sz="0" w:space="0" w:color="auto"/>
                <w:bottom w:val="none" w:sz="0" w:space="0" w:color="auto"/>
                <w:right w:val="none" w:sz="0" w:space="0" w:color="auto"/>
              </w:divBdr>
            </w:div>
            <w:div w:id="350645600">
              <w:marLeft w:val="0"/>
              <w:marRight w:val="0"/>
              <w:marTop w:val="0"/>
              <w:marBottom w:val="0"/>
              <w:divBdr>
                <w:top w:val="none" w:sz="0" w:space="0" w:color="auto"/>
                <w:left w:val="none" w:sz="0" w:space="0" w:color="auto"/>
                <w:bottom w:val="none" w:sz="0" w:space="0" w:color="auto"/>
                <w:right w:val="none" w:sz="0" w:space="0" w:color="auto"/>
              </w:divBdr>
            </w:div>
          </w:divsChild>
        </w:div>
        <w:div w:id="2041735955">
          <w:marLeft w:val="-225"/>
          <w:marRight w:val="-225"/>
          <w:marTop w:val="0"/>
          <w:marBottom w:val="0"/>
          <w:divBdr>
            <w:top w:val="none" w:sz="0" w:space="0" w:color="auto"/>
            <w:left w:val="none" w:sz="0" w:space="0" w:color="auto"/>
            <w:bottom w:val="single" w:sz="6" w:space="11" w:color="DDDDDD"/>
            <w:right w:val="none" w:sz="0" w:space="0" w:color="auto"/>
          </w:divBdr>
          <w:divsChild>
            <w:div w:id="759257751">
              <w:marLeft w:val="0"/>
              <w:marRight w:val="0"/>
              <w:marTop w:val="0"/>
              <w:marBottom w:val="0"/>
              <w:divBdr>
                <w:top w:val="none" w:sz="0" w:space="0" w:color="auto"/>
                <w:left w:val="none" w:sz="0" w:space="0" w:color="auto"/>
                <w:bottom w:val="none" w:sz="0" w:space="0" w:color="auto"/>
                <w:right w:val="none" w:sz="0" w:space="0" w:color="auto"/>
              </w:divBdr>
            </w:div>
            <w:div w:id="1813130686">
              <w:marLeft w:val="0"/>
              <w:marRight w:val="0"/>
              <w:marTop w:val="0"/>
              <w:marBottom w:val="0"/>
              <w:divBdr>
                <w:top w:val="none" w:sz="0" w:space="0" w:color="auto"/>
                <w:left w:val="none" w:sz="0" w:space="0" w:color="auto"/>
                <w:bottom w:val="none" w:sz="0" w:space="0" w:color="auto"/>
                <w:right w:val="none" w:sz="0" w:space="0" w:color="auto"/>
              </w:divBdr>
            </w:div>
          </w:divsChild>
        </w:div>
        <w:div w:id="624583403">
          <w:marLeft w:val="-225"/>
          <w:marRight w:val="-225"/>
          <w:marTop w:val="0"/>
          <w:marBottom w:val="0"/>
          <w:divBdr>
            <w:top w:val="none" w:sz="0" w:space="0" w:color="auto"/>
            <w:left w:val="none" w:sz="0" w:space="0" w:color="auto"/>
            <w:bottom w:val="single" w:sz="6" w:space="11" w:color="DDDDDD"/>
            <w:right w:val="none" w:sz="0" w:space="0" w:color="auto"/>
          </w:divBdr>
          <w:divsChild>
            <w:div w:id="1768958432">
              <w:marLeft w:val="0"/>
              <w:marRight w:val="0"/>
              <w:marTop w:val="0"/>
              <w:marBottom w:val="0"/>
              <w:divBdr>
                <w:top w:val="none" w:sz="0" w:space="0" w:color="auto"/>
                <w:left w:val="none" w:sz="0" w:space="0" w:color="auto"/>
                <w:bottom w:val="none" w:sz="0" w:space="0" w:color="auto"/>
                <w:right w:val="none" w:sz="0" w:space="0" w:color="auto"/>
              </w:divBdr>
            </w:div>
            <w:div w:id="159348138">
              <w:marLeft w:val="0"/>
              <w:marRight w:val="0"/>
              <w:marTop w:val="0"/>
              <w:marBottom w:val="0"/>
              <w:divBdr>
                <w:top w:val="none" w:sz="0" w:space="0" w:color="auto"/>
                <w:left w:val="none" w:sz="0" w:space="0" w:color="auto"/>
                <w:bottom w:val="none" w:sz="0" w:space="0" w:color="auto"/>
                <w:right w:val="none" w:sz="0" w:space="0" w:color="auto"/>
              </w:divBdr>
            </w:div>
          </w:divsChild>
        </w:div>
        <w:div w:id="271088083">
          <w:marLeft w:val="-225"/>
          <w:marRight w:val="-225"/>
          <w:marTop w:val="0"/>
          <w:marBottom w:val="0"/>
          <w:divBdr>
            <w:top w:val="none" w:sz="0" w:space="0" w:color="auto"/>
            <w:left w:val="none" w:sz="0" w:space="0" w:color="auto"/>
            <w:bottom w:val="single" w:sz="6" w:space="11" w:color="DDDDDD"/>
            <w:right w:val="none" w:sz="0" w:space="0" w:color="auto"/>
          </w:divBdr>
          <w:divsChild>
            <w:div w:id="1679851010">
              <w:marLeft w:val="0"/>
              <w:marRight w:val="0"/>
              <w:marTop w:val="0"/>
              <w:marBottom w:val="0"/>
              <w:divBdr>
                <w:top w:val="none" w:sz="0" w:space="0" w:color="auto"/>
                <w:left w:val="none" w:sz="0" w:space="0" w:color="auto"/>
                <w:bottom w:val="none" w:sz="0" w:space="0" w:color="auto"/>
                <w:right w:val="none" w:sz="0" w:space="0" w:color="auto"/>
              </w:divBdr>
            </w:div>
            <w:div w:id="1233001004">
              <w:marLeft w:val="0"/>
              <w:marRight w:val="0"/>
              <w:marTop w:val="0"/>
              <w:marBottom w:val="0"/>
              <w:divBdr>
                <w:top w:val="none" w:sz="0" w:space="0" w:color="auto"/>
                <w:left w:val="none" w:sz="0" w:space="0" w:color="auto"/>
                <w:bottom w:val="none" w:sz="0" w:space="0" w:color="auto"/>
                <w:right w:val="none" w:sz="0" w:space="0" w:color="auto"/>
              </w:divBdr>
            </w:div>
          </w:divsChild>
        </w:div>
        <w:div w:id="421990817">
          <w:marLeft w:val="-225"/>
          <w:marRight w:val="-225"/>
          <w:marTop w:val="0"/>
          <w:marBottom w:val="0"/>
          <w:divBdr>
            <w:top w:val="none" w:sz="0" w:space="0" w:color="auto"/>
            <w:left w:val="none" w:sz="0" w:space="0" w:color="auto"/>
            <w:bottom w:val="single" w:sz="6" w:space="11" w:color="DDDDDD"/>
            <w:right w:val="none" w:sz="0" w:space="0" w:color="auto"/>
          </w:divBdr>
          <w:divsChild>
            <w:div w:id="752702048">
              <w:marLeft w:val="0"/>
              <w:marRight w:val="0"/>
              <w:marTop w:val="0"/>
              <w:marBottom w:val="0"/>
              <w:divBdr>
                <w:top w:val="none" w:sz="0" w:space="0" w:color="auto"/>
                <w:left w:val="none" w:sz="0" w:space="0" w:color="auto"/>
                <w:bottom w:val="none" w:sz="0" w:space="0" w:color="auto"/>
                <w:right w:val="none" w:sz="0" w:space="0" w:color="auto"/>
              </w:divBdr>
            </w:div>
            <w:div w:id="1608999360">
              <w:marLeft w:val="0"/>
              <w:marRight w:val="0"/>
              <w:marTop w:val="0"/>
              <w:marBottom w:val="0"/>
              <w:divBdr>
                <w:top w:val="none" w:sz="0" w:space="0" w:color="auto"/>
                <w:left w:val="none" w:sz="0" w:space="0" w:color="auto"/>
                <w:bottom w:val="none" w:sz="0" w:space="0" w:color="auto"/>
                <w:right w:val="none" w:sz="0" w:space="0" w:color="auto"/>
              </w:divBdr>
            </w:div>
          </w:divsChild>
        </w:div>
        <w:div w:id="280262473">
          <w:marLeft w:val="-225"/>
          <w:marRight w:val="-225"/>
          <w:marTop w:val="0"/>
          <w:marBottom w:val="0"/>
          <w:divBdr>
            <w:top w:val="none" w:sz="0" w:space="0" w:color="auto"/>
            <w:left w:val="none" w:sz="0" w:space="0" w:color="auto"/>
            <w:bottom w:val="single" w:sz="6" w:space="11" w:color="DDDDDD"/>
            <w:right w:val="none" w:sz="0" w:space="0" w:color="auto"/>
          </w:divBdr>
          <w:divsChild>
            <w:div w:id="1753089468">
              <w:marLeft w:val="0"/>
              <w:marRight w:val="0"/>
              <w:marTop w:val="0"/>
              <w:marBottom w:val="0"/>
              <w:divBdr>
                <w:top w:val="none" w:sz="0" w:space="0" w:color="auto"/>
                <w:left w:val="none" w:sz="0" w:space="0" w:color="auto"/>
                <w:bottom w:val="none" w:sz="0" w:space="0" w:color="auto"/>
                <w:right w:val="none" w:sz="0" w:space="0" w:color="auto"/>
              </w:divBdr>
            </w:div>
            <w:div w:id="427428238">
              <w:marLeft w:val="0"/>
              <w:marRight w:val="0"/>
              <w:marTop w:val="0"/>
              <w:marBottom w:val="0"/>
              <w:divBdr>
                <w:top w:val="none" w:sz="0" w:space="0" w:color="auto"/>
                <w:left w:val="none" w:sz="0" w:space="0" w:color="auto"/>
                <w:bottom w:val="none" w:sz="0" w:space="0" w:color="auto"/>
                <w:right w:val="none" w:sz="0" w:space="0" w:color="auto"/>
              </w:divBdr>
            </w:div>
          </w:divsChild>
        </w:div>
        <w:div w:id="986281435">
          <w:marLeft w:val="-225"/>
          <w:marRight w:val="-225"/>
          <w:marTop w:val="0"/>
          <w:marBottom w:val="0"/>
          <w:divBdr>
            <w:top w:val="none" w:sz="0" w:space="0" w:color="auto"/>
            <w:left w:val="none" w:sz="0" w:space="0" w:color="auto"/>
            <w:bottom w:val="single" w:sz="6" w:space="11" w:color="DDDDDD"/>
            <w:right w:val="none" w:sz="0" w:space="0" w:color="auto"/>
          </w:divBdr>
          <w:divsChild>
            <w:div w:id="1318149544">
              <w:marLeft w:val="0"/>
              <w:marRight w:val="0"/>
              <w:marTop w:val="0"/>
              <w:marBottom w:val="0"/>
              <w:divBdr>
                <w:top w:val="none" w:sz="0" w:space="0" w:color="auto"/>
                <w:left w:val="none" w:sz="0" w:space="0" w:color="auto"/>
                <w:bottom w:val="none" w:sz="0" w:space="0" w:color="auto"/>
                <w:right w:val="none" w:sz="0" w:space="0" w:color="auto"/>
              </w:divBdr>
            </w:div>
            <w:div w:id="369649536">
              <w:marLeft w:val="0"/>
              <w:marRight w:val="0"/>
              <w:marTop w:val="0"/>
              <w:marBottom w:val="0"/>
              <w:divBdr>
                <w:top w:val="none" w:sz="0" w:space="0" w:color="auto"/>
                <w:left w:val="none" w:sz="0" w:space="0" w:color="auto"/>
                <w:bottom w:val="none" w:sz="0" w:space="0" w:color="auto"/>
                <w:right w:val="none" w:sz="0" w:space="0" w:color="auto"/>
              </w:divBdr>
            </w:div>
          </w:divsChild>
        </w:div>
        <w:div w:id="496069469">
          <w:marLeft w:val="-225"/>
          <w:marRight w:val="-225"/>
          <w:marTop w:val="0"/>
          <w:marBottom w:val="0"/>
          <w:divBdr>
            <w:top w:val="none" w:sz="0" w:space="0" w:color="auto"/>
            <w:left w:val="none" w:sz="0" w:space="0" w:color="auto"/>
            <w:bottom w:val="single" w:sz="6" w:space="11" w:color="DDDDDD"/>
            <w:right w:val="none" w:sz="0" w:space="0" w:color="auto"/>
          </w:divBdr>
          <w:divsChild>
            <w:div w:id="2108768440">
              <w:marLeft w:val="0"/>
              <w:marRight w:val="0"/>
              <w:marTop w:val="0"/>
              <w:marBottom w:val="0"/>
              <w:divBdr>
                <w:top w:val="none" w:sz="0" w:space="0" w:color="auto"/>
                <w:left w:val="none" w:sz="0" w:space="0" w:color="auto"/>
                <w:bottom w:val="none" w:sz="0" w:space="0" w:color="auto"/>
                <w:right w:val="none" w:sz="0" w:space="0" w:color="auto"/>
              </w:divBdr>
            </w:div>
            <w:div w:id="2081560041">
              <w:marLeft w:val="0"/>
              <w:marRight w:val="0"/>
              <w:marTop w:val="0"/>
              <w:marBottom w:val="0"/>
              <w:divBdr>
                <w:top w:val="none" w:sz="0" w:space="0" w:color="auto"/>
                <w:left w:val="none" w:sz="0" w:space="0" w:color="auto"/>
                <w:bottom w:val="none" w:sz="0" w:space="0" w:color="auto"/>
                <w:right w:val="none" w:sz="0" w:space="0" w:color="auto"/>
              </w:divBdr>
            </w:div>
          </w:divsChild>
        </w:div>
        <w:div w:id="84544129">
          <w:marLeft w:val="-225"/>
          <w:marRight w:val="-225"/>
          <w:marTop w:val="0"/>
          <w:marBottom w:val="0"/>
          <w:divBdr>
            <w:top w:val="none" w:sz="0" w:space="0" w:color="auto"/>
            <w:left w:val="none" w:sz="0" w:space="0" w:color="auto"/>
            <w:bottom w:val="single" w:sz="6" w:space="11" w:color="DDDDDD"/>
            <w:right w:val="none" w:sz="0" w:space="0" w:color="auto"/>
          </w:divBdr>
          <w:divsChild>
            <w:div w:id="75635526">
              <w:marLeft w:val="0"/>
              <w:marRight w:val="0"/>
              <w:marTop w:val="0"/>
              <w:marBottom w:val="0"/>
              <w:divBdr>
                <w:top w:val="none" w:sz="0" w:space="0" w:color="auto"/>
                <w:left w:val="none" w:sz="0" w:space="0" w:color="auto"/>
                <w:bottom w:val="none" w:sz="0" w:space="0" w:color="auto"/>
                <w:right w:val="none" w:sz="0" w:space="0" w:color="auto"/>
              </w:divBdr>
            </w:div>
            <w:div w:id="1415931104">
              <w:marLeft w:val="0"/>
              <w:marRight w:val="0"/>
              <w:marTop w:val="0"/>
              <w:marBottom w:val="0"/>
              <w:divBdr>
                <w:top w:val="none" w:sz="0" w:space="0" w:color="auto"/>
                <w:left w:val="none" w:sz="0" w:space="0" w:color="auto"/>
                <w:bottom w:val="none" w:sz="0" w:space="0" w:color="auto"/>
                <w:right w:val="none" w:sz="0" w:space="0" w:color="auto"/>
              </w:divBdr>
            </w:div>
          </w:divsChild>
        </w:div>
        <w:div w:id="2026008823">
          <w:marLeft w:val="-225"/>
          <w:marRight w:val="-225"/>
          <w:marTop w:val="0"/>
          <w:marBottom w:val="0"/>
          <w:divBdr>
            <w:top w:val="none" w:sz="0" w:space="0" w:color="auto"/>
            <w:left w:val="none" w:sz="0" w:space="0" w:color="auto"/>
            <w:bottom w:val="single" w:sz="6" w:space="11" w:color="DDDDDD"/>
            <w:right w:val="none" w:sz="0" w:space="0" w:color="auto"/>
          </w:divBdr>
          <w:divsChild>
            <w:div w:id="2094543833">
              <w:marLeft w:val="0"/>
              <w:marRight w:val="0"/>
              <w:marTop w:val="0"/>
              <w:marBottom w:val="0"/>
              <w:divBdr>
                <w:top w:val="none" w:sz="0" w:space="0" w:color="auto"/>
                <w:left w:val="none" w:sz="0" w:space="0" w:color="auto"/>
                <w:bottom w:val="none" w:sz="0" w:space="0" w:color="auto"/>
                <w:right w:val="none" w:sz="0" w:space="0" w:color="auto"/>
              </w:divBdr>
            </w:div>
            <w:div w:id="602303942">
              <w:marLeft w:val="0"/>
              <w:marRight w:val="0"/>
              <w:marTop w:val="0"/>
              <w:marBottom w:val="0"/>
              <w:divBdr>
                <w:top w:val="none" w:sz="0" w:space="0" w:color="auto"/>
                <w:left w:val="none" w:sz="0" w:space="0" w:color="auto"/>
                <w:bottom w:val="none" w:sz="0" w:space="0" w:color="auto"/>
                <w:right w:val="none" w:sz="0" w:space="0" w:color="auto"/>
              </w:divBdr>
            </w:div>
          </w:divsChild>
        </w:div>
        <w:div w:id="2073959934">
          <w:marLeft w:val="-225"/>
          <w:marRight w:val="-225"/>
          <w:marTop w:val="0"/>
          <w:marBottom w:val="0"/>
          <w:divBdr>
            <w:top w:val="none" w:sz="0" w:space="0" w:color="auto"/>
            <w:left w:val="none" w:sz="0" w:space="0" w:color="auto"/>
            <w:bottom w:val="single" w:sz="6" w:space="11" w:color="DDDDDD"/>
            <w:right w:val="none" w:sz="0" w:space="0" w:color="auto"/>
          </w:divBdr>
          <w:divsChild>
            <w:div w:id="1592349881">
              <w:marLeft w:val="0"/>
              <w:marRight w:val="0"/>
              <w:marTop w:val="0"/>
              <w:marBottom w:val="0"/>
              <w:divBdr>
                <w:top w:val="none" w:sz="0" w:space="0" w:color="auto"/>
                <w:left w:val="none" w:sz="0" w:space="0" w:color="auto"/>
                <w:bottom w:val="none" w:sz="0" w:space="0" w:color="auto"/>
                <w:right w:val="none" w:sz="0" w:space="0" w:color="auto"/>
              </w:divBdr>
            </w:div>
            <w:div w:id="1405178392">
              <w:marLeft w:val="0"/>
              <w:marRight w:val="0"/>
              <w:marTop w:val="0"/>
              <w:marBottom w:val="0"/>
              <w:divBdr>
                <w:top w:val="none" w:sz="0" w:space="0" w:color="auto"/>
                <w:left w:val="none" w:sz="0" w:space="0" w:color="auto"/>
                <w:bottom w:val="none" w:sz="0" w:space="0" w:color="auto"/>
                <w:right w:val="none" w:sz="0" w:space="0" w:color="auto"/>
              </w:divBdr>
            </w:div>
          </w:divsChild>
        </w:div>
        <w:div w:id="456337105">
          <w:marLeft w:val="-225"/>
          <w:marRight w:val="-225"/>
          <w:marTop w:val="0"/>
          <w:marBottom w:val="0"/>
          <w:divBdr>
            <w:top w:val="none" w:sz="0" w:space="0" w:color="auto"/>
            <w:left w:val="none" w:sz="0" w:space="0" w:color="auto"/>
            <w:bottom w:val="single" w:sz="6" w:space="11" w:color="DDDDDD"/>
            <w:right w:val="none" w:sz="0" w:space="0" w:color="auto"/>
          </w:divBdr>
          <w:divsChild>
            <w:div w:id="573588617">
              <w:marLeft w:val="0"/>
              <w:marRight w:val="0"/>
              <w:marTop w:val="0"/>
              <w:marBottom w:val="0"/>
              <w:divBdr>
                <w:top w:val="none" w:sz="0" w:space="0" w:color="auto"/>
                <w:left w:val="none" w:sz="0" w:space="0" w:color="auto"/>
                <w:bottom w:val="none" w:sz="0" w:space="0" w:color="auto"/>
                <w:right w:val="none" w:sz="0" w:space="0" w:color="auto"/>
              </w:divBdr>
            </w:div>
            <w:div w:id="1654261361">
              <w:marLeft w:val="0"/>
              <w:marRight w:val="0"/>
              <w:marTop w:val="0"/>
              <w:marBottom w:val="0"/>
              <w:divBdr>
                <w:top w:val="none" w:sz="0" w:space="0" w:color="auto"/>
                <w:left w:val="none" w:sz="0" w:space="0" w:color="auto"/>
                <w:bottom w:val="none" w:sz="0" w:space="0" w:color="auto"/>
                <w:right w:val="none" w:sz="0" w:space="0" w:color="auto"/>
              </w:divBdr>
            </w:div>
          </w:divsChild>
        </w:div>
        <w:div w:id="2059283344">
          <w:marLeft w:val="-225"/>
          <w:marRight w:val="-225"/>
          <w:marTop w:val="0"/>
          <w:marBottom w:val="0"/>
          <w:divBdr>
            <w:top w:val="none" w:sz="0" w:space="0" w:color="auto"/>
            <w:left w:val="none" w:sz="0" w:space="0" w:color="auto"/>
            <w:bottom w:val="single" w:sz="6" w:space="11" w:color="DDDDDD"/>
            <w:right w:val="none" w:sz="0" w:space="0" w:color="auto"/>
          </w:divBdr>
          <w:divsChild>
            <w:div w:id="932594668">
              <w:marLeft w:val="0"/>
              <w:marRight w:val="0"/>
              <w:marTop w:val="0"/>
              <w:marBottom w:val="0"/>
              <w:divBdr>
                <w:top w:val="none" w:sz="0" w:space="0" w:color="auto"/>
                <w:left w:val="none" w:sz="0" w:space="0" w:color="auto"/>
                <w:bottom w:val="none" w:sz="0" w:space="0" w:color="auto"/>
                <w:right w:val="none" w:sz="0" w:space="0" w:color="auto"/>
              </w:divBdr>
            </w:div>
            <w:div w:id="1316178639">
              <w:marLeft w:val="0"/>
              <w:marRight w:val="0"/>
              <w:marTop w:val="0"/>
              <w:marBottom w:val="0"/>
              <w:divBdr>
                <w:top w:val="none" w:sz="0" w:space="0" w:color="auto"/>
                <w:left w:val="none" w:sz="0" w:space="0" w:color="auto"/>
                <w:bottom w:val="none" w:sz="0" w:space="0" w:color="auto"/>
                <w:right w:val="none" w:sz="0" w:space="0" w:color="auto"/>
              </w:divBdr>
            </w:div>
          </w:divsChild>
        </w:div>
        <w:div w:id="1680162235">
          <w:marLeft w:val="-225"/>
          <w:marRight w:val="-225"/>
          <w:marTop w:val="0"/>
          <w:marBottom w:val="0"/>
          <w:divBdr>
            <w:top w:val="none" w:sz="0" w:space="0" w:color="auto"/>
            <w:left w:val="none" w:sz="0" w:space="0" w:color="auto"/>
            <w:bottom w:val="single" w:sz="6" w:space="11" w:color="DDDDDD"/>
            <w:right w:val="none" w:sz="0" w:space="0" w:color="auto"/>
          </w:divBdr>
          <w:divsChild>
            <w:div w:id="1217855833">
              <w:marLeft w:val="0"/>
              <w:marRight w:val="0"/>
              <w:marTop w:val="0"/>
              <w:marBottom w:val="0"/>
              <w:divBdr>
                <w:top w:val="none" w:sz="0" w:space="0" w:color="auto"/>
                <w:left w:val="none" w:sz="0" w:space="0" w:color="auto"/>
                <w:bottom w:val="none" w:sz="0" w:space="0" w:color="auto"/>
                <w:right w:val="none" w:sz="0" w:space="0" w:color="auto"/>
              </w:divBdr>
            </w:div>
            <w:div w:id="1192305102">
              <w:marLeft w:val="0"/>
              <w:marRight w:val="0"/>
              <w:marTop w:val="0"/>
              <w:marBottom w:val="0"/>
              <w:divBdr>
                <w:top w:val="none" w:sz="0" w:space="0" w:color="auto"/>
                <w:left w:val="none" w:sz="0" w:space="0" w:color="auto"/>
                <w:bottom w:val="none" w:sz="0" w:space="0" w:color="auto"/>
                <w:right w:val="none" w:sz="0" w:space="0" w:color="auto"/>
              </w:divBdr>
            </w:div>
          </w:divsChild>
        </w:div>
        <w:div w:id="528302730">
          <w:marLeft w:val="-225"/>
          <w:marRight w:val="-225"/>
          <w:marTop w:val="0"/>
          <w:marBottom w:val="0"/>
          <w:divBdr>
            <w:top w:val="none" w:sz="0" w:space="0" w:color="auto"/>
            <w:left w:val="none" w:sz="0" w:space="0" w:color="auto"/>
            <w:bottom w:val="single" w:sz="6" w:space="11" w:color="DDDDDD"/>
            <w:right w:val="none" w:sz="0" w:space="0" w:color="auto"/>
          </w:divBdr>
          <w:divsChild>
            <w:div w:id="1104963195">
              <w:marLeft w:val="0"/>
              <w:marRight w:val="0"/>
              <w:marTop w:val="0"/>
              <w:marBottom w:val="0"/>
              <w:divBdr>
                <w:top w:val="none" w:sz="0" w:space="0" w:color="auto"/>
                <w:left w:val="none" w:sz="0" w:space="0" w:color="auto"/>
                <w:bottom w:val="none" w:sz="0" w:space="0" w:color="auto"/>
                <w:right w:val="none" w:sz="0" w:space="0" w:color="auto"/>
              </w:divBdr>
            </w:div>
            <w:div w:id="305361598">
              <w:marLeft w:val="0"/>
              <w:marRight w:val="0"/>
              <w:marTop w:val="0"/>
              <w:marBottom w:val="0"/>
              <w:divBdr>
                <w:top w:val="none" w:sz="0" w:space="0" w:color="auto"/>
                <w:left w:val="none" w:sz="0" w:space="0" w:color="auto"/>
                <w:bottom w:val="none" w:sz="0" w:space="0" w:color="auto"/>
                <w:right w:val="none" w:sz="0" w:space="0" w:color="auto"/>
              </w:divBdr>
            </w:div>
          </w:divsChild>
        </w:div>
        <w:div w:id="2041319325">
          <w:marLeft w:val="-225"/>
          <w:marRight w:val="-225"/>
          <w:marTop w:val="0"/>
          <w:marBottom w:val="0"/>
          <w:divBdr>
            <w:top w:val="none" w:sz="0" w:space="0" w:color="auto"/>
            <w:left w:val="none" w:sz="0" w:space="0" w:color="auto"/>
            <w:bottom w:val="single" w:sz="6" w:space="11" w:color="DDDDDD"/>
            <w:right w:val="none" w:sz="0" w:space="0" w:color="auto"/>
          </w:divBdr>
          <w:divsChild>
            <w:div w:id="951084767">
              <w:marLeft w:val="0"/>
              <w:marRight w:val="0"/>
              <w:marTop w:val="0"/>
              <w:marBottom w:val="0"/>
              <w:divBdr>
                <w:top w:val="none" w:sz="0" w:space="0" w:color="auto"/>
                <w:left w:val="none" w:sz="0" w:space="0" w:color="auto"/>
                <w:bottom w:val="none" w:sz="0" w:space="0" w:color="auto"/>
                <w:right w:val="none" w:sz="0" w:space="0" w:color="auto"/>
              </w:divBdr>
            </w:div>
            <w:div w:id="396248439">
              <w:marLeft w:val="0"/>
              <w:marRight w:val="0"/>
              <w:marTop w:val="0"/>
              <w:marBottom w:val="0"/>
              <w:divBdr>
                <w:top w:val="none" w:sz="0" w:space="0" w:color="auto"/>
                <w:left w:val="none" w:sz="0" w:space="0" w:color="auto"/>
                <w:bottom w:val="none" w:sz="0" w:space="0" w:color="auto"/>
                <w:right w:val="none" w:sz="0" w:space="0" w:color="auto"/>
              </w:divBdr>
            </w:div>
          </w:divsChild>
        </w:div>
        <w:div w:id="1615206711">
          <w:marLeft w:val="-225"/>
          <w:marRight w:val="-225"/>
          <w:marTop w:val="0"/>
          <w:marBottom w:val="0"/>
          <w:divBdr>
            <w:top w:val="none" w:sz="0" w:space="0" w:color="auto"/>
            <w:left w:val="none" w:sz="0" w:space="0" w:color="auto"/>
            <w:bottom w:val="single" w:sz="6" w:space="11" w:color="DDDDDD"/>
            <w:right w:val="none" w:sz="0" w:space="0" w:color="auto"/>
          </w:divBdr>
          <w:divsChild>
            <w:div w:id="2120683362">
              <w:marLeft w:val="0"/>
              <w:marRight w:val="0"/>
              <w:marTop w:val="0"/>
              <w:marBottom w:val="0"/>
              <w:divBdr>
                <w:top w:val="none" w:sz="0" w:space="0" w:color="auto"/>
                <w:left w:val="none" w:sz="0" w:space="0" w:color="auto"/>
                <w:bottom w:val="none" w:sz="0" w:space="0" w:color="auto"/>
                <w:right w:val="none" w:sz="0" w:space="0" w:color="auto"/>
              </w:divBdr>
            </w:div>
            <w:div w:id="639924945">
              <w:marLeft w:val="0"/>
              <w:marRight w:val="0"/>
              <w:marTop w:val="0"/>
              <w:marBottom w:val="0"/>
              <w:divBdr>
                <w:top w:val="none" w:sz="0" w:space="0" w:color="auto"/>
                <w:left w:val="none" w:sz="0" w:space="0" w:color="auto"/>
                <w:bottom w:val="none" w:sz="0" w:space="0" w:color="auto"/>
                <w:right w:val="none" w:sz="0" w:space="0" w:color="auto"/>
              </w:divBdr>
            </w:div>
          </w:divsChild>
        </w:div>
        <w:div w:id="1655840541">
          <w:marLeft w:val="-225"/>
          <w:marRight w:val="-225"/>
          <w:marTop w:val="0"/>
          <w:marBottom w:val="0"/>
          <w:divBdr>
            <w:top w:val="none" w:sz="0" w:space="0" w:color="auto"/>
            <w:left w:val="none" w:sz="0" w:space="0" w:color="auto"/>
            <w:bottom w:val="single" w:sz="6" w:space="11" w:color="DDDDDD"/>
            <w:right w:val="none" w:sz="0" w:space="0" w:color="auto"/>
          </w:divBdr>
          <w:divsChild>
            <w:div w:id="1850024471">
              <w:marLeft w:val="0"/>
              <w:marRight w:val="0"/>
              <w:marTop w:val="0"/>
              <w:marBottom w:val="0"/>
              <w:divBdr>
                <w:top w:val="none" w:sz="0" w:space="0" w:color="auto"/>
                <w:left w:val="none" w:sz="0" w:space="0" w:color="auto"/>
                <w:bottom w:val="none" w:sz="0" w:space="0" w:color="auto"/>
                <w:right w:val="none" w:sz="0" w:space="0" w:color="auto"/>
              </w:divBdr>
            </w:div>
            <w:div w:id="1795250231">
              <w:marLeft w:val="0"/>
              <w:marRight w:val="0"/>
              <w:marTop w:val="0"/>
              <w:marBottom w:val="0"/>
              <w:divBdr>
                <w:top w:val="none" w:sz="0" w:space="0" w:color="auto"/>
                <w:left w:val="none" w:sz="0" w:space="0" w:color="auto"/>
                <w:bottom w:val="none" w:sz="0" w:space="0" w:color="auto"/>
                <w:right w:val="none" w:sz="0" w:space="0" w:color="auto"/>
              </w:divBdr>
            </w:div>
          </w:divsChild>
        </w:div>
        <w:div w:id="1213231087">
          <w:marLeft w:val="-225"/>
          <w:marRight w:val="-225"/>
          <w:marTop w:val="0"/>
          <w:marBottom w:val="0"/>
          <w:divBdr>
            <w:top w:val="none" w:sz="0" w:space="0" w:color="auto"/>
            <w:left w:val="none" w:sz="0" w:space="0" w:color="auto"/>
            <w:bottom w:val="single" w:sz="6" w:space="11" w:color="DDDDDD"/>
            <w:right w:val="none" w:sz="0" w:space="0" w:color="auto"/>
          </w:divBdr>
          <w:divsChild>
            <w:div w:id="529490490">
              <w:marLeft w:val="0"/>
              <w:marRight w:val="0"/>
              <w:marTop w:val="0"/>
              <w:marBottom w:val="0"/>
              <w:divBdr>
                <w:top w:val="none" w:sz="0" w:space="0" w:color="auto"/>
                <w:left w:val="none" w:sz="0" w:space="0" w:color="auto"/>
                <w:bottom w:val="none" w:sz="0" w:space="0" w:color="auto"/>
                <w:right w:val="none" w:sz="0" w:space="0" w:color="auto"/>
              </w:divBdr>
            </w:div>
            <w:div w:id="21027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6672">
      <w:bodyDiv w:val="1"/>
      <w:marLeft w:val="0"/>
      <w:marRight w:val="0"/>
      <w:marTop w:val="0"/>
      <w:marBottom w:val="0"/>
      <w:divBdr>
        <w:top w:val="none" w:sz="0" w:space="0" w:color="auto"/>
        <w:left w:val="none" w:sz="0" w:space="0" w:color="auto"/>
        <w:bottom w:val="none" w:sz="0" w:space="0" w:color="auto"/>
        <w:right w:val="none" w:sz="0" w:space="0" w:color="auto"/>
      </w:divBdr>
    </w:div>
    <w:div w:id="1363439881">
      <w:bodyDiv w:val="1"/>
      <w:marLeft w:val="0"/>
      <w:marRight w:val="0"/>
      <w:marTop w:val="0"/>
      <w:marBottom w:val="0"/>
      <w:divBdr>
        <w:top w:val="none" w:sz="0" w:space="0" w:color="auto"/>
        <w:left w:val="none" w:sz="0" w:space="0" w:color="auto"/>
        <w:bottom w:val="none" w:sz="0" w:space="0" w:color="auto"/>
        <w:right w:val="none" w:sz="0" w:space="0" w:color="auto"/>
      </w:divBdr>
    </w:div>
    <w:div w:id="1408190098">
      <w:bodyDiv w:val="1"/>
      <w:marLeft w:val="0"/>
      <w:marRight w:val="0"/>
      <w:marTop w:val="0"/>
      <w:marBottom w:val="0"/>
      <w:divBdr>
        <w:top w:val="none" w:sz="0" w:space="0" w:color="auto"/>
        <w:left w:val="none" w:sz="0" w:space="0" w:color="auto"/>
        <w:bottom w:val="none" w:sz="0" w:space="0" w:color="auto"/>
        <w:right w:val="none" w:sz="0" w:space="0" w:color="auto"/>
      </w:divBdr>
      <w:divsChild>
        <w:div w:id="1767459903">
          <w:marLeft w:val="-225"/>
          <w:marRight w:val="-225"/>
          <w:marTop w:val="0"/>
          <w:marBottom w:val="0"/>
          <w:divBdr>
            <w:top w:val="none" w:sz="0" w:space="0" w:color="auto"/>
            <w:left w:val="none" w:sz="0" w:space="0" w:color="auto"/>
            <w:bottom w:val="single" w:sz="6" w:space="11" w:color="DDDDDD"/>
            <w:right w:val="none" w:sz="0" w:space="0" w:color="auto"/>
          </w:divBdr>
          <w:divsChild>
            <w:div w:id="299652220">
              <w:marLeft w:val="0"/>
              <w:marRight w:val="0"/>
              <w:marTop w:val="0"/>
              <w:marBottom w:val="0"/>
              <w:divBdr>
                <w:top w:val="none" w:sz="0" w:space="0" w:color="auto"/>
                <w:left w:val="none" w:sz="0" w:space="0" w:color="auto"/>
                <w:bottom w:val="none" w:sz="0" w:space="0" w:color="auto"/>
                <w:right w:val="none" w:sz="0" w:space="0" w:color="auto"/>
              </w:divBdr>
            </w:div>
            <w:div w:id="1017582873">
              <w:marLeft w:val="0"/>
              <w:marRight w:val="0"/>
              <w:marTop w:val="0"/>
              <w:marBottom w:val="0"/>
              <w:divBdr>
                <w:top w:val="none" w:sz="0" w:space="0" w:color="auto"/>
                <w:left w:val="none" w:sz="0" w:space="0" w:color="auto"/>
                <w:bottom w:val="none" w:sz="0" w:space="0" w:color="auto"/>
                <w:right w:val="none" w:sz="0" w:space="0" w:color="auto"/>
              </w:divBdr>
            </w:div>
          </w:divsChild>
        </w:div>
        <w:div w:id="793249627">
          <w:marLeft w:val="-225"/>
          <w:marRight w:val="-225"/>
          <w:marTop w:val="0"/>
          <w:marBottom w:val="0"/>
          <w:divBdr>
            <w:top w:val="none" w:sz="0" w:space="0" w:color="auto"/>
            <w:left w:val="none" w:sz="0" w:space="0" w:color="auto"/>
            <w:bottom w:val="single" w:sz="6" w:space="11" w:color="DDDDDD"/>
            <w:right w:val="none" w:sz="0" w:space="0" w:color="auto"/>
          </w:divBdr>
          <w:divsChild>
            <w:div w:id="683701591">
              <w:marLeft w:val="0"/>
              <w:marRight w:val="0"/>
              <w:marTop w:val="0"/>
              <w:marBottom w:val="0"/>
              <w:divBdr>
                <w:top w:val="none" w:sz="0" w:space="0" w:color="auto"/>
                <w:left w:val="none" w:sz="0" w:space="0" w:color="auto"/>
                <w:bottom w:val="none" w:sz="0" w:space="0" w:color="auto"/>
                <w:right w:val="none" w:sz="0" w:space="0" w:color="auto"/>
              </w:divBdr>
            </w:div>
            <w:div w:id="738987717">
              <w:marLeft w:val="0"/>
              <w:marRight w:val="0"/>
              <w:marTop w:val="0"/>
              <w:marBottom w:val="0"/>
              <w:divBdr>
                <w:top w:val="none" w:sz="0" w:space="0" w:color="auto"/>
                <w:left w:val="none" w:sz="0" w:space="0" w:color="auto"/>
                <w:bottom w:val="none" w:sz="0" w:space="0" w:color="auto"/>
                <w:right w:val="none" w:sz="0" w:space="0" w:color="auto"/>
              </w:divBdr>
            </w:div>
          </w:divsChild>
        </w:div>
        <w:div w:id="1176770222">
          <w:marLeft w:val="-225"/>
          <w:marRight w:val="-225"/>
          <w:marTop w:val="0"/>
          <w:marBottom w:val="0"/>
          <w:divBdr>
            <w:top w:val="none" w:sz="0" w:space="0" w:color="auto"/>
            <w:left w:val="none" w:sz="0" w:space="0" w:color="auto"/>
            <w:bottom w:val="single" w:sz="6" w:space="11" w:color="DDDDDD"/>
            <w:right w:val="none" w:sz="0" w:space="0" w:color="auto"/>
          </w:divBdr>
          <w:divsChild>
            <w:div w:id="1210800858">
              <w:marLeft w:val="0"/>
              <w:marRight w:val="0"/>
              <w:marTop w:val="0"/>
              <w:marBottom w:val="0"/>
              <w:divBdr>
                <w:top w:val="none" w:sz="0" w:space="0" w:color="auto"/>
                <w:left w:val="none" w:sz="0" w:space="0" w:color="auto"/>
                <w:bottom w:val="none" w:sz="0" w:space="0" w:color="auto"/>
                <w:right w:val="none" w:sz="0" w:space="0" w:color="auto"/>
              </w:divBdr>
            </w:div>
            <w:div w:id="21134293">
              <w:marLeft w:val="0"/>
              <w:marRight w:val="0"/>
              <w:marTop w:val="0"/>
              <w:marBottom w:val="0"/>
              <w:divBdr>
                <w:top w:val="none" w:sz="0" w:space="0" w:color="auto"/>
                <w:left w:val="none" w:sz="0" w:space="0" w:color="auto"/>
                <w:bottom w:val="none" w:sz="0" w:space="0" w:color="auto"/>
                <w:right w:val="none" w:sz="0" w:space="0" w:color="auto"/>
              </w:divBdr>
            </w:div>
          </w:divsChild>
        </w:div>
        <w:div w:id="1997563829">
          <w:marLeft w:val="-225"/>
          <w:marRight w:val="-225"/>
          <w:marTop w:val="0"/>
          <w:marBottom w:val="0"/>
          <w:divBdr>
            <w:top w:val="none" w:sz="0" w:space="0" w:color="auto"/>
            <w:left w:val="none" w:sz="0" w:space="0" w:color="auto"/>
            <w:bottom w:val="single" w:sz="6" w:space="11" w:color="DDDDDD"/>
            <w:right w:val="none" w:sz="0" w:space="0" w:color="auto"/>
          </w:divBdr>
          <w:divsChild>
            <w:div w:id="678583794">
              <w:marLeft w:val="0"/>
              <w:marRight w:val="0"/>
              <w:marTop w:val="0"/>
              <w:marBottom w:val="0"/>
              <w:divBdr>
                <w:top w:val="none" w:sz="0" w:space="0" w:color="auto"/>
                <w:left w:val="none" w:sz="0" w:space="0" w:color="auto"/>
                <w:bottom w:val="none" w:sz="0" w:space="0" w:color="auto"/>
                <w:right w:val="none" w:sz="0" w:space="0" w:color="auto"/>
              </w:divBdr>
            </w:div>
            <w:div w:id="1055933571">
              <w:marLeft w:val="0"/>
              <w:marRight w:val="0"/>
              <w:marTop w:val="0"/>
              <w:marBottom w:val="0"/>
              <w:divBdr>
                <w:top w:val="none" w:sz="0" w:space="0" w:color="auto"/>
                <w:left w:val="none" w:sz="0" w:space="0" w:color="auto"/>
                <w:bottom w:val="none" w:sz="0" w:space="0" w:color="auto"/>
                <w:right w:val="none" w:sz="0" w:space="0" w:color="auto"/>
              </w:divBdr>
            </w:div>
          </w:divsChild>
        </w:div>
        <w:div w:id="360975156">
          <w:marLeft w:val="-225"/>
          <w:marRight w:val="-225"/>
          <w:marTop w:val="0"/>
          <w:marBottom w:val="0"/>
          <w:divBdr>
            <w:top w:val="none" w:sz="0" w:space="0" w:color="auto"/>
            <w:left w:val="none" w:sz="0" w:space="0" w:color="auto"/>
            <w:bottom w:val="single" w:sz="6" w:space="11" w:color="DDDDDD"/>
            <w:right w:val="none" w:sz="0" w:space="0" w:color="auto"/>
          </w:divBdr>
          <w:divsChild>
            <w:div w:id="620695307">
              <w:marLeft w:val="0"/>
              <w:marRight w:val="0"/>
              <w:marTop w:val="0"/>
              <w:marBottom w:val="0"/>
              <w:divBdr>
                <w:top w:val="none" w:sz="0" w:space="0" w:color="auto"/>
                <w:left w:val="none" w:sz="0" w:space="0" w:color="auto"/>
                <w:bottom w:val="none" w:sz="0" w:space="0" w:color="auto"/>
                <w:right w:val="none" w:sz="0" w:space="0" w:color="auto"/>
              </w:divBdr>
            </w:div>
            <w:div w:id="572854534">
              <w:marLeft w:val="0"/>
              <w:marRight w:val="0"/>
              <w:marTop w:val="0"/>
              <w:marBottom w:val="0"/>
              <w:divBdr>
                <w:top w:val="none" w:sz="0" w:space="0" w:color="auto"/>
                <w:left w:val="none" w:sz="0" w:space="0" w:color="auto"/>
                <w:bottom w:val="none" w:sz="0" w:space="0" w:color="auto"/>
                <w:right w:val="none" w:sz="0" w:space="0" w:color="auto"/>
              </w:divBdr>
            </w:div>
          </w:divsChild>
        </w:div>
        <w:div w:id="438447531">
          <w:marLeft w:val="-225"/>
          <w:marRight w:val="-225"/>
          <w:marTop w:val="0"/>
          <w:marBottom w:val="0"/>
          <w:divBdr>
            <w:top w:val="none" w:sz="0" w:space="0" w:color="auto"/>
            <w:left w:val="none" w:sz="0" w:space="0" w:color="auto"/>
            <w:bottom w:val="single" w:sz="6" w:space="11" w:color="DDDDDD"/>
            <w:right w:val="none" w:sz="0" w:space="0" w:color="auto"/>
          </w:divBdr>
          <w:divsChild>
            <w:div w:id="1475559300">
              <w:marLeft w:val="0"/>
              <w:marRight w:val="0"/>
              <w:marTop w:val="0"/>
              <w:marBottom w:val="0"/>
              <w:divBdr>
                <w:top w:val="none" w:sz="0" w:space="0" w:color="auto"/>
                <w:left w:val="none" w:sz="0" w:space="0" w:color="auto"/>
                <w:bottom w:val="none" w:sz="0" w:space="0" w:color="auto"/>
                <w:right w:val="none" w:sz="0" w:space="0" w:color="auto"/>
              </w:divBdr>
            </w:div>
            <w:div w:id="929973187">
              <w:marLeft w:val="0"/>
              <w:marRight w:val="0"/>
              <w:marTop w:val="0"/>
              <w:marBottom w:val="0"/>
              <w:divBdr>
                <w:top w:val="none" w:sz="0" w:space="0" w:color="auto"/>
                <w:left w:val="none" w:sz="0" w:space="0" w:color="auto"/>
                <w:bottom w:val="none" w:sz="0" w:space="0" w:color="auto"/>
                <w:right w:val="none" w:sz="0" w:space="0" w:color="auto"/>
              </w:divBdr>
            </w:div>
          </w:divsChild>
        </w:div>
        <w:div w:id="1713915881">
          <w:marLeft w:val="-225"/>
          <w:marRight w:val="-225"/>
          <w:marTop w:val="0"/>
          <w:marBottom w:val="0"/>
          <w:divBdr>
            <w:top w:val="none" w:sz="0" w:space="0" w:color="auto"/>
            <w:left w:val="none" w:sz="0" w:space="0" w:color="auto"/>
            <w:bottom w:val="single" w:sz="6" w:space="11" w:color="DDDDDD"/>
            <w:right w:val="none" w:sz="0" w:space="0" w:color="auto"/>
          </w:divBdr>
          <w:divsChild>
            <w:div w:id="345442815">
              <w:marLeft w:val="0"/>
              <w:marRight w:val="0"/>
              <w:marTop w:val="0"/>
              <w:marBottom w:val="0"/>
              <w:divBdr>
                <w:top w:val="none" w:sz="0" w:space="0" w:color="auto"/>
                <w:left w:val="none" w:sz="0" w:space="0" w:color="auto"/>
                <w:bottom w:val="none" w:sz="0" w:space="0" w:color="auto"/>
                <w:right w:val="none" w:sz="0" w:space="0" w:color="auto"/>
              </w:divBdr>
            </w:div>
            <w:div w:id="44305131">
              <w:marLeft w:val="0"/>
              <w:marRight w:val="0"/>
              <w:marTop w:val="0"/>
              <w:marBottom w:val="0"/>
              <w:divBdr>
                <w:top w:val="none" w:sz="0" w:space="0" w:color="auto"/>
                <w:left w:val="none" w:sz="0" w:space="0" w:color="auto"/>
                <w:bottom w:val="none" w:sz="0" w:space="0" w:color="auto"/>
                <w:right w:val="none" w:sz="0" w:space="0" w:color="auto"/>
              </w:divBdr>
            </w:div>
          </w:divsChild>
        </w:div>
        <w:div w:id="313030235">
          <w:marLeft w:val="-225"/>
          <w:marRight w:val="-225"/>
          <w:marTop w:val="0"/>
          <w:marBottom w:val="0"/>
          <w:divBdr>
            <w:top w:val="none" w:sz="0" w:space="0" w:color="auto"/>
            <w:left w:val="none" w:sz="0" w:space="0" w:color="auto"/>
            <w:bottom w:val="single" w:sz="6" w:space="11" w:color="DDDDDD"/>
            <w:right w:val="none" w:sz="0" w:space="0" w:color="auto"/>
          </w:divBdr>
          <w:divsChild>
            <w:div w:id="1407267892">
              <w:marLeft w:val="0"/>
              <w:marRight w:val="0"/>
              <w:marTop w:val="0"/>
              <w:marBottom w:val="0"/>
              <w:divBdr>
                <w:top w:val="none" w:sz="0" w:space="0" w:color="auto"/>
                <w:left w:val="none" w:sz="0" w:space="0" w:color="auto"/>
                <w:bottom w:val="none" w:sz="0" w:space="0" w:color="auto"/>
                <w:right w:val="none" w:sz="0" w:space="0" w:color="auto"/>
              </w:divBdr>
            </w:div>
            <w:div w:id="1352218248">
              <w:marLeft w:val="0"/>
              <w:marRight w:val="0"/>
              <w:marTop w:val="0"/>
              <w:marBottom w:val="0"/>
              <w:divBdr>
                <w:top w:val="none" w:sz="0" w:space="0" w:color="auto"/>
                <w:left w:val="none" w:sz="0" w:space="0" w:color="auto"/>
                <w:bottom w:val="none" w:sz="0" w:space="0" w:color="auto"/>
                <w:right w:val="none" w:sz="0" w:space="0" w:color="auto"/>
              </w:divBdr>
            </w:div>
          </w:divsChild>
        </w:div>
        <w:div w:id="1198468918">
          <w:marLeft w:val="-225"/>
          <w:marRight w:val="-225"/>
          <w:marTop w:val="0"/>
          <w:marBottom w:val="0"/>
          <w:divBdr>
            <w:top w:val="none" w:sz="0" w:space="0" w:color="auto"/>
            <w:left w:val="none" w:sz="0" w:space="0" w:color="auto"/>
            <w:bottom w:val="single" w:sz="6" w:space="11" w:color="DDDDDD"/>
            <w:right w:val="none" w:sz="0" w:space="0" w:color="auto"/>
          </w:divBdr>
          <w:divsChild>
            <w:div w:id="579994946">
              <w:marLeft w:val="0"/>
              <w:marRight w:val="0"/>
              <w:marTop w:val="0"/>
              <w:marBottom w:val="0"/>
              <w:divBdr>
                <w:top w:val="none" w:sz="0" w:space="0" w:color="auto"/>
                <w:left w:val="none" w:sz="0" w:space="0" w:color="auto"/>
                <w:bottom w:val="none" w:sz="0" w:space="0" w:color="auto"/>
                <w:right w:val="none" w:sz="0" w:space="0" w:color="auto"/>
              </w:divBdr>
            </w:div>
            <w:div w:id="1226768386">
              <w:marLeft w:val="0"/>
              <w:marRight w:val="0"/>
              <w:marTop w:val="0"/>
              <w:marBottom w:val="0"/>
              <w:divBdr>
                <w:top w:val="none" w:sz="0" w:space="0" w:color="auto"/>
                <w:left w:val="none" w:sz="0" w:space="0" w:color="auto"/>
                <w:bottom w:val="none" w:sz="0" w:space="0" w:color="auto"/>
                <w:right w:val="none" w:sz="0" w:space="0" w:color="auto"/>
              </w:divBdr>
            </w:div>
          </w:divsChild>
        </w:div>
        <w:div w:id="2139372380">
          <w:marLeft w:val="-225"/>
          <w:marRight w:val="-225"/>
          <w:marTop w:val="0"/>
          <w:marBottom w:val="0"/>
          <w:divBdr>
            <w:top w:val="none" w:sz="0" w:space="0" w:color="auto"/>
            <w:left w:val="none" w:sz="0" w:space="0" w:color="auto"/>
            <w:bottom w:val="single" w:sz="6" w:space="11" w:color="DDDDDD"/>
            <w:right w:val="none" w:sz="0" w:space="0" w:color="auto"/>
          </w:divBdr>
          <w:divsChild>
            <w:div w:id="835345427">
              <w:marLeft w:val="0"/>
              <w:marRight w:val="0"/>
              <w:marTop w:val="0"/>
              <w:marBottom w:val="0"/>
              <w:divBdr>
                <w:top w:val="none" w:sz="0" w:space="0" w:color="auto"/>
                <w:left w:val="none" w:sz="0" w:space="0" w:color="auto"/>
                <w:bottom w:val="none" w:sz="0" w:space="0" w:color="auto"/>
                <w:right w:val="none" w:sz="0" w:space="0" w:color="auto"/>
              </w:divBdr>
            </w:div>
            <w:div w:id="16770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42799">
      <w:bodyDiv w:val="1"/>
      <w:marLeft w:val="0"/>
      <w:marRight w:val="0"/>
      <w:marTop w:val="0"/>
      <w:marBottom w:val="0"/>
      <w:divBdr>
        <w:top w:val="none" w:sz="0" w:space="0" w:color="auto"/>
        <w:left w:val="none" w:sz="0" w:space="0" w:color="auto"/>
        <w:bottom w:val="none" w:sz="0" w:space="0" w:color="auto"/>
        <w:right w:val="none" w:sz="0" w:space="0" w:color="auto"/>
      </w:divBdr>
      <w:divsChild>
        <w:div w:id="192502554">
          <w:marLeft w:val="-225"/>
          <w:marRight w:val="-225"/>
          <w:marTop w:val="0"/>
          <w:marBottom w:val="0"/>
          <w:divBdr>
            <w:top w:val="none" w:sz="0" w:space="0" w:color="auto"/>
            <w:left w:val="none" w:sz="0" w:space="0" w:color="auto"/>
            <w:bottom w:val="single" w:sz="6" w:space="11" w:color="DDDDDD"/>
            <w:right w:val="none" w:sz="0" w:space="0" w:color="auto"/>
          </w:divBdr>
          <w:divsChild>
            <w:div w:id="1912614044">
              <w:marLeft w:val="0"/>
              <w:marRight w:val="0"/>
              <w:marTop w:val="0"/>
              <w:marBottom w:val="0"/>
              <w:divBdr>
                <w:top w:val="none" w:sz="0" w:space="0" w:color="auto"/>
                <w:left w:val="none" w:sz="0" w:space="0" w:color="auto"/>
                <w:bottom w:val="none" w:sz="0" w:space="0" w:color="auto"/>
                <w:right w:val="none" w:sz="0" w:space="0" w:color="auto"/>
              </w:divBdr>
            </w:div>
            <w:div w:id="2087871148">
              <w:marLeft w:val="0"/>
              <w:marRight w:val="0"/>
              <w:marTop w:val="0"/>
              <w:marBottom w:val="0"/>
              <w:divBdr>
                <w:top w:val="none" w:sz="0" w:space="0" w:color="auto"/>
                <w:left w:val="none" w:sz="0" w:space="0" w:color="auto"/>
                <w:bottom w:val="none" w:sz="0" w:space="0" w:color="auto"/>
                <w:right w:val="none" w:sz="0" w:space="0" w:color="auto"/>
              </w:divBdr>
            </w:div>
          </w:divsChild>
        </w:div>
        <w:div w:id="1357198591">
          <w:marLeft w:val="-225"/>
          <w:marRight w:val="-225"/>
          <w:marTop w:val="0"/>
          <w:marBottom w:val="0"/>
          <w:divBdr>
            <w:top w:val="none" w:sz="0" w:space="0" w:color="auto"/>
            <w:left w:val="none" w:sz="0" w:space="0" w:color="auto"/>
            <w:bottom w:val="single" w:sz="6" w:space="11" w:color="DDDDDD"/>
            <w:right w:val="none" w:sz="0" w:space="0" w:color="auto"/>
          </w:divBdr>
          <w:divsChild>
            <w:div w:id="358437928">
              <w:marLeft w:val="0"/>
              <w:marRight w:val="0"/>
              <w:marTop w:val="0"/>
              <w:marBottom w:val="0"/>
              <w:divBdr>
                <w:top w:val="none" w:sz="0" w:space="0" w:color="auto"/>
                <w:left w:val="none" w:sz="0" w:space="0" w:color="auto"/>
                <w:bottom w:val="none" w:sz="0" w:space="0" w:color="auto"/>
                <w:right w:val="none" w:sz="0" w:space="0" w:color="auto"/>
              </w:divBdr>
            </w:div>
            <w:div w:id="563107324">
              <w:marLeft w:val="0"/>
              <w:marRight w:val="0"/>
              <w:marTop w:val="0"/>
              <w:marBottom w:val="0"/>
              <w:divBdr>
                <w:top w:val="none" w:sz="0" w:space="0" w:color="auto"/>
                <w:left w:val="none" w:sz="0" w:space="0" w:color="auto"/>
                <w:bottom w:val="none" w:sz="0" w:space="0" w:color="auto"/>
                <w:right w:val="none" w:sz="0" w:space="0" w:color="auto"/>
              </w:divBdr>
            </w:div>
          </w:divsChild>
        </w:div>
        <w:div w:id="1352999517">
          <w:marLeft w:val="-225"/>
          <w:marRight w:val="-225"/>
          <w:marTop w:val="0"/>
          <w:marBottom w:val="0"/>
          <w:divBdr>
            <w:top w:val="none" w:sz="0" w:space="0" w:color="auto"/>
            <w:left w:val="none" w:sz="0" w:space="0" w:color="auto"/>
            <w:bottom w:val="single" w:sz="6" w:space="11" w:color="DDDDDD"/>
            <w:right w:val="none" w:sz="0" w:space="0" w:color="auto"/>
          </w:divBdr>
          <w:divsChild>
            <w:div w:id="644705341">
              <w:marLeft w:val="0"/>
              <w:marRight w:val="0"/>
              <w:marTop w:val="0"/>
              <w:marBottom w:val="0"/>
              <w:divBdr>
                <w:top w:val="none" w:sz="0" w:space="0" w:color="auto"/>
                <w:left w:val="none" w:sz="0" w:space="0" w:color="auto"/>
                <w:bottom w:val="none" w:sz="0" w:space="0" w:color="auto"/>
                <w:right w:val="none" w:sz="0" w:space="0" w:color="auto"/>
              </w:divBdr>
            </w:div>
            <w:div w:id="20834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7346">
      <w:bodyDiv w:val="1"/>
      <w:marLeft w:val="0"/>
      <w:marRight w:val="0"/>
      <w:marTop w:val="0"/>
      <w:marBottom w:val="0"/>
      <w:divBdr>
        <w:top w:val="none" w:sz="0" w:space="0" w:color="auto"/>
        <w:left w:val="none" w:sz="0" w:space="0" w:color="auto"/>
        <w:bottom w:val="none" w:sz="0" w:space="0" w:color="auto"/>
        <w:right w:val="none" w:sz="0" w:space="0" w:color="auto"/>
      </w:divBdr>
    </w:div>
    <w:div w:id="1659074037">
      <w:bodyDiv w:val="1"/>
      <w:marLeft w:val="0"/>
      <w:marRight w:val="0"/>
      <w:marTop w:val="0"/>
      <w:marBottom w:val="0"/>
      <w:divBdr>
        <w:top w:val="none" w:sz="0" w:space="0" w:color="auto"/>
        <w:left w:val="none" w:sz="0" w:space="0" w:color="auto"/>
        <w:bottom w:val="none" w:sz="0" w:space="0" w:color="auto"/>
        <w:right w:val="none" w:sz="0" w:space="0" w:color="auto"/>
      </w:divBdr>
      <w:divsChild>
        <w:div w:id="1148933718">
          <w:marLeft w:val="0"/>
          <w:marRight w:val="0"/>
          <w:marTop w:val="0"/>
          <w:marBottom w:val="0"/>
          <w:divBdr>
            <w:top w:val="none" w:sz="0" w:space="0" w:color="auto"/>
            <w:left w:val="none" w:sz="0" w:space="0" w:color="auto"/>
            <w:bottom w:val="none" w:sz="0" w:space="0" w:color="auto"/>
            <w:right w:val="none" w:sz="0" w:space="0" w:color="auto"/>
          </w:divBdr>
        </w:div>
        <w:div w:id="850215987">
          <w:marLeft w:val="0"/>
          <w:marRight w:val="0"/>
          <w:marTop w:val="0"/>
          <w:marBottom w:val="0"/>
          <w:divBdr>
            <w:top w:val="none" w:sz="0" w:space="0" w:color="auto"/>
            <w:left w:val="none" w:sz="0" w:space="0" w:color="auto"/>
            <w:bottom w:val="none" w:sz="0" w:space="0" w:color="auto"/>
            <w:right w:val="none" w:sz="0" w:space="0" w:color="auto"/>
          </w:divBdr>
        </w:div>
      </w:divsChild>
    </w:div>
    <w:div w:id="1776821951">
      <w:bodyDiv w:val="1"/>
      <w:marLeft w:val="0"/>
      <w:marRight w:val="0"/>
      <w:marTop w:val="0"/>
      <w:marBottom w:val="0"/>
      <w:divBdr>
        <w:top w:val="none" w:sz="0" w:space="0" w:color="auto"/>
        <w:left w:val="none" w:sz="0" w:space="0" w:color="auto"/>
        <w:bottom w:val="none" w:sz="0" w:space="0" w:color="auto"/>
        <w:right w:val="none" w:sz="0" w:space="0" w:color="auto"/>
      </w:divBdr>
    </w:div>
    <w:div w:id="1821539076">
      <w:bodyDiv w:val="1"/>
      <w:marLeft w:val="0"/>
      <w:marRight w:val="0"/>
      <w:marTop w:val="0"/>
      <w:marBottom w:val="0"/>
      <w:divBdr>
        <w:top w:val="none" w:sz="0" w:space="0" w:color="auto"/>
        <w:left w:val="none" w:sz="0" w:space="0" w:color="auto"/>
        <w:bottom w:val="none" w:sz="0" w:space="0" w:color="auto"/>
        <w:right w:val="none" w:sz="0" w:space="0" w:color="auto"/>
      </w:divBdr>
    </w:div>
    <w:div w:id="1879734544">
      <w:bodyDiv w:val="1"/>
      <w:marLeft w:val="0"/>
      <w:marRight w:val="0"/>
      <w:marTop w:val="0"/>
      <w:marBottom w:val="0"/>
      <w:divBdr>
        <w:top w:val="none" w:sz="0" w:space="0" w:color="auto"/>
        <w:left w:val="none" w:sz="0" w:space="0" w:color="auto"/>
        <w:bottom w:val="none" w:sz="0" w:space="0" w:color="auto"/>
        <w:right w:val="none" w:sz="0" w:space="0" w:color="auto"/>
      </w:divBdr>
      <w:divsChild>
        <w:div w:id="252515036">
          <w:marLeft w:val="-225"/>
          <w:marRight w:val="-225"/>
          <w:marTop w:val="0"/>
          <w:marBottom w:val="0"/>
          <w:divBdr>
            <w:top w:val="none" w:sz="0" w:space="0" w:color="auto"/>
            <w:left w:val="none" w:sz="0" w:space="0" w:color="auto"/>
            <w:bottom w:val="single" w:sz="6" w:space="11" w:color="DDDDDD"/>
            <w:right w:val="none" w:sz="0" w:space="0" w:color="auto"/>
          </w:divBdr>
          <w:divsChild>
            <w:div w:id="457845117">
              <w:marLeft w:val="0"/>
              <w:marRight w:val="0"/>
              <w:marTop w:val="0"/>
              <w:marBottom w:val="0"/>
              <w:divBdr>
                <w:top w:val="none" w:sz="0" w:space="0" w:color="auto"/>
                <w:left w:val="none" w:sz="0" w:space="0" w:color="auto"/>
                <w:bottom w:val="none" w:sz="0" w:space="0" w:color="auto"/>
                <w:right w:val="none" w:sz="0" w:space="0" w:color="auto"/>
              </w:divBdr>
            </w:div>
            <w:div w:id="1123571405">
              <w:marLeft w:val="0"/>
              <w:marRight w:val="0"/>
              <w:marTop w:val="0"/>
              <w:marBottom w:val="0"/>
              <w:divBdr>
                <w:top w:val="none" w:sz="0" w:space="0" w:color="auto"/>
                <w:left w:val="none" w:sz="0" w:space="0" w:color="auto"/>
                <w:bottom w:val="none" w:sz="0" w:space="0" w:color="auto"/>
                <w:right w:val="none" w:sz="0" w:space="0" w:color="auto"/>
              </w:divBdr>
            </w:div>
          </w:divsChild>
        </w:div>
        <w:div w:id="79062212">
          <w:marLeft w:val="-225"/>
          <w:marRight w:val="-225"/>
          <w:marTop w:val="0"/>
          <w:marBottom w:val="0"/>
          <w:divBdr>
            <w:top w:val="none" w:sz="0" w:space="0" w:color="auto"/>
            <w:left w:val="none" w:sz="0" w:space="0" w:color="auto"/>
            <w:bottom w:val="single" w:sz="6" w:space="11" w:color="DDDDDD"/>
            <w:right w:val="none" w:sz="0" w:space="0" w:color="auto"/>
          </w:divBdr>
          <w:divsChild>
            <w:div w:id="392238977">
              <w:marLeft w:val="0"/>
              <w:marRight w:val="0"/>
              <w:marTop w:val="0"/>
              <w:marBottom w:val="0"/>
              <w:divBdr>
                <w:top w:val="none" w:sz="0" w:space="0" w:color="auto"/>
                <w:left w:val="none" w:sz="0" w:space="0" w:color="auto"/>
                <w:bottom w:val="none" w:sz="0" w:space="0" w:color="auto"/>
                <w:right w:val="none" w:sz="0" w:space="0" w:color="auto"/>
              </w:divBdr>
            </w:div>
            <w:div w:id="869879894">
              <w:marLeft w:val="0"/>
              <w:marRight w:val="0"/>
              <w:marTop w:val="0"/>
              <w:marBottom w:val="0"/>
              <w:divBdr>
                <w:top w:val="none" w:sz="0" w:space="0" w:color="auto"/>
                <w:left w:val="none" w:sz="0" w:space="0" w:color="auto"/>
                <w:bottom w:val="none" w:sz="0" w:space="0" w:color="auto"/>
                <w:right w:val="none" w:sz="0" w:space="0" w:color="auto"/>
              </w:divBdr>
            </w:div>
          </w:divsChild>
        </w:div>
        <w:div w:id="504444062">
          <w:marLeft w:val="-225"/>
          <w:marRight w:val="-225"/>
          <w:marTop w:val="0"/>
          <w:marBottom w:val="0"/>
          <w:divBdr>
            <w:top w:val="none" w:sz="0" w:space="0" w:color="auto"/>
            <w:left w:val="none" w:sz="0" w:space="0" w:color="auto"/>
            <w:bottom w:val="single" w:sz="6" w:space="11" w:color="DDDDDD"/>
            <w:right w:val="none" w:sz="0" w:space="0" w:color="auto"/>
          </w:divBdr>
          <w:divsChild>
            <w:div w:id="1652366760">
              <w:marLeft w:val="0"/>
              <w:marRight w:val="0"/>
              <w:marTop w:val="0"/>
              <w:marBottom w:val="0"/>
              <w:divBdr>
                <w:top w:val="none" w:sz="0" w:space="0" w:color="auto"/>
                <w:left w:val="none" w:sz="0" w:space="0" w:color="auto"/>
                <w:bottom w:val="none" w:sz="0" w:space="0" w:color="auto"/>
                <w:right w:val="none" w:sz="0" w:space="0" w:color="auto"/>
              </w:divBdr>
            </w:div>
            <w:div w:id="989481203">
              <w:marLeft w:val="0"/>
              <w:marRight w:val="0"/>
              <w:marTop w:val="0"/>
              <w:marBottom w:val="0"/>
              <w:divBdr>
                <w:top w:val="none" w:sz="0" w:space="0" w:color="auto"/>
                <w:left w:val="none" w:sz="0" w:space="0" w:color="auto"/>
                <w:bottom w:val="none" w:sz="0" w:space="0" w:color="auto"/>
                <w:right w:val="none" w:sz="0" w:space="0" w:color="auto"/>
              </w:divBdr>
            </w:div>
          </w:divsChild>
        </w:div>
        <w:div w:id="1839229161">
          <w:marLeft w:val="-225"/>
          <w:marRight w:val="-225"/>
          <w:marTop w:val="0"/>
          <w:marBottom w:val="0"/>
          <w:divBdr>
            <w:top w:val="none" w:sz="0" w:space="0" w:color="auto"/>
            <w:left w:val="none" w:sz="0" w:space="0" w:color="auto"/>
            <w:bottom w:val="single" w:sz="6" w:space="11" w:color="DDDDDD"/>
            <w:right w:val="none" w:sz="0" w:space="0" w:color="auto"/>
          </w:divBdr>
          <w:divsChild>
            <w:div w:id="941569556">
              <w:marLeft w:val="0"/>
              <w:marRight w:val="0"/>
              <w:marTop w:val="0"/>
              <w:marBottom w:val="0"/>
              <w:divBdr>
                <w:top w:val="none" w:sz="0" w:space="0" w:color="auto"/>
                <w:left w:val="none" w:sz="0" w:space="0" w:color="auto"/>
                <w:bottom w:val="none" w:sz="0" w:space="0" w:color="auto"/>
                <w:right w:val="none" w:sz="0" w:space="0" w:color="auto"/>
              </w:divBdr>
            </w:div>
            <w:div w:id="783698535">
              <w:marLeft w:val="0"/>
              <w:marRight w:val="0"/>
              <w:marTop w:val="0"/>
              <w:marBottom w:val="0"/>
              <w:divBdr>
                <w:top w:val="none" w:sz="0" w:space="0" w:color="auto"/>
                <w:left w:val="none" w:sz="0" w:space="0" w:color="auto"/>
                <w:bottom w:val="none" w:sz="0" w:space="0" w:color="auto"/>
                <w:right w:val="none" w:sz="0" w:space="0" w:color="auto"/>
              </w:divBdr>
            </w:div>
          </w:divsChild>
        </w:div>
        <w:div w:id="1453090073">
          <w:marLeft w:val="-225"/>
          <w:marRight w:val="-225"/>
          <w:marTop w:val="0"/>
          <w:marBottom w:val="0"/>
          <w:divBdr>
            <w:top w:val="none" w:sz="0" w:space="0" w:color="auto"/>
            <w:left w:val="none" w:sz="0" w:space="0" w:color="auto"/>
            <w:bottom w:val="single" w:sz="6" w:space="11" w:color="DDDDDD"/>
            <w:right w:val="none" w:sz="0" w:space="0" w:color="auto"/>
          </w:divBdr>
          <w:divsChild>
            <w:div w:id="1513103229">
              <w:marLeft w:val="0"/>
              <w:marRight w:val="0"/>
              <w:marTop w:val="0"/>
              <w:marBottom w:val="0"/>
              <w:divBdr>
                <w:top w:val="none" w:sz="0" w:space="0" w:color="auto"/>
                <w:left w:val="none" w:sz="0" w:space="0" w:color="auto"/>
                <w:bottom w:val="none" w:sz="0" w:space="0" w:color="auto"/>
                <w:right w:val="none" w:sz="0" w:space="0" w:color="auto"/>
              </w:divBdr>
            </w:div>
            <w:div w:id="37970483">
              <w:marLeft w:val="0"/>
              <w:marRight w:val="0"/>
              <w:marTop w:val="0"/>
              <w:marBottom w:val="0"/>
              <w:divBdr>
                <w:top w:val="none" w:sz="0" w:space="0" w:color="auto"/>
                <w:left w:val="none" w:sz="0" w:space="0" w:color="auto"/>
                <w:bottom w:val="none" w:sz="0" w:space="0" w:color="auto"/>
                <w:right w:val="none" w:sz="0" w:space="0" w:color="auto"/>
              </w:divBdr>
            </w:div>
          </w:divsChild>
        </w:div>
        <w:div w:id="1542668926">
          <w:marLeft w:val="-225"/>
          <w:marRight w:val="-225"/>
          <w:marTop w:val="0"/>
          <w:marBottom w:val="0"/>
          <w:divBdr>
            <w:top w:val="none" w:sz="0" w:space="0" w:color="auto"/>
            <w:left w:val="none" w:sz="0" w:space="0" w:color="auto"/>
            <w:bottom w:val="single" w:sz="6" w:space="11" w:color="DDDDDD"/>
            <w:right w:val="none" w:sz="0" w:space="0" w:color="auto"/>
          </w:divBdr>
          <w:divsChild>
            <w:div w:id="191697429">
              <w:marLeft w:val="0"/>
              <w:marRight w:val="0"/>
              <w:marTop w:val="0"/>
              <w:marBottom w:val="0"/>
              <w:divBdr>
                <w:top w:val="none" w:sz="0" w:space="0" w:color="auto"/>
                <w:left w:val="none" w:sz="0" w:space="0" w:color="auto"/>
                <w:bottom w:val="none" w:sz="0" w:space="0" w:color="auto"/>
                <w:right w:val="none" w:sz="0" w:space="0" w:color="auto"/>
              </w:divBdr>
            </w:div>
            <w:div w:id="1245803407">
              <w:marLeft w:val="0"/>
              <w:marRight w:val="0"/>
              <w:marTop w:val="0"/>
              <w:marBottom w:val="0"/>
              <w:divBdr>
                <w:top w:val="none" w:sz="0" w:space="0" w:color="auto"/>
                <w:left w:val="none" w:sz="0" w:space="0" w:color="auto"/>
                <w:bottom w:val="none" w:sz="0" w:space="0" w:color="auto"/>
                <w:right w:val="none" w:sz="0" w:space="0" w:color="auto"/>
              </w:divBdr>
            </w:div>
          </w:divsChild>
        </w:div>
        <w:div w:id="1158232354">
          <w:marLeft w:val="-225"/>
          <w:marRight w:val="-225"/>
          <w:marTop w:val="0"/>
          <w:marBottom w:val="0"/>
          <w:divBdr>
            <w:top w:val="none" w:sz="0" w:space="0" w:color="auto"/>
            <w:left w:val="none" w:sz="0" w:space="0" w:color="auto"/>
            <w:bottom w:val="single" w:sz="6" w:space="11" w:color="DDDDDD"/>
            <w:right w:val="none" w:sz="0" w:space="0" w:color="auto"/>
          </w:divBdr>
          <w:divsChild>
            <w:div w:id="1730421988">
              <w:marLeft w:val="0"/>
              <w:marRight w:val="0"/>
              <w:marTop w:val="0"/>
              <w:marBottom w:val="0"/>
              <w:divBdr>
                <w:top w:val="none" w:sz="0" w:space="0" w:color="auto"/>
                <w:left w:val="none" w:sz="0" w:space="0" w:color="auto"/>
                <w:bottom w:val="none" w:sz="0" w:space="0" w:color="auto"/>
                <w:right w:val="none" w:sz="0" w:space="0" w:color="auto"/>
              </w:divBdr>
            </w:div>
            <w:div w:id="1192763873">
              <w:marLeft w:val="0"/>
              <w:marRight w:val="0"/>
              <w:marTop w:val="0"/>
              <w:marBottom w:val="0"/>
              <w:divBdr>
                <w:top w:val="none" w:sz="0" w:space="0" w:color="auto"/>
                <w:left w:val="none" w:sz="0" w:space="0" w:color="auto"/>
                <w:bottom w:val="none" w:sz="0" w:space="0" w:color="auto"/>
                <w:right w:val="none" w:sz="0" w:space="0" w:color="auto"/>
              </w:divBdr>
            </w:div>
          </w:divsChild>
        </w:div>
        <w:div w:id="1145969377">
          <w:marLeft w:val="-225"/>
          <w:marRight w:val="-225"/>
          <w:marTop w:val="0"/>
          <w:marBottom w:val="0"/>
          <w:divBdr>
            <w:top w:val="none" w:sz="0" w:space="0" w:color="auto"/>
            <w:left w:val="none" w:sz="0" w:space="0" w:color="auto"/>
            <w:bottom w:val="single" w:sz="6" w:space="11" w:color="DDDDDD"/>
            <w:right w:val="none" w:sz="0" w:space="0" w:color="auto"/>
          </w:divBdr>
          <w:divsChild>
            <w:div w:id="1797792819">
              <w:marLeft w:val="0"/>
              <w:marRight w:val="0"/>
              <w:marTop w:val="0"/>
              <w:marBottom w:val="0"/>
              <w:divBdr>
                <w:top w:val="none" w:sz="0" w:space="0" w:color="auto"/>
                <w:left w:val="none" w:sz="0" w:space="0" w:color="auto"/>
                <w:bottom w:val="none" w:sz="0" w:space="0" w:color="auto"/>
                <w:right w:val="none" w:sz="0" w:space="0" w:color="auto"/>
              </w:divBdr>
            </w:div>
            <w:div w:id="1208369895">
              <w:marLeft w:val="0"/>
              <w:marRight w:val="0"/>
              <w:marTop w:val="0"/>
              <w:marBottom w:val="0"/>
              <w:divBdr>
                <w:top w:val="none" w:sz="0" w:space="0" w:color="auto"/>
                <w:left w:val="none" w:sz="0" w:space="0" w:color="auto"/>
                <w:bottom w:val="none" w:sz="0" w:space="0" w:color="auto"/>
                <w:right w:val="none" w:sz="0" w:space="0" w:color="auto"/>
              </w:divBdr>
            </w:div>
          </w:divsChild>
        </w:div>
        <w:div w:id="1528106659">
          <w:marLeft w:val="-225"/>
          <w:marRight w:val="-225"/>
          <w:marTop w:val="0"/>
          <w:marBottom w:val="0"/>
          <w:divBdr>
            <w:top w:val="none" w:sz="0" w:space="0" w:color="auto"/>
            <w:left w:val="none" w:sz="0" w:space="0" w:color="auto"/>
            <w:bottom w:val="single" w:sz="6" w:space="11" w:color="DDDDDD"/>
            <w:right w:val="none" w:sz="0" w:space="0" w:color="auto"/>
          </w:divBdr>
          <w:divsChild>
            <w:div w:id="934509847">
              <w:marLeft w:val="0"/>
              <w:marRight w:val="0"/>
              <w:marTop w:val="0"/>
              <w:marBottom w:val="0"/>
              <w:divBdr>
                <w:top w:val="none" w:sz="0" w:space="0" w:color="auto"/>
                <w:left w:val="none" w:sz="0" w:space="0" w:color="auto"/>
                <w:bottom w:val="none" w:sz="0" w:space="0" w:color="auto"/>
                <w:right w:val="none" w:sz="0" w:space="0" w:color="auto"/>
              </w:divBdr>
            </w:div>
            <w:div w:id="175468104">
              <w:marLeft w:val="0"/>
              <w:marRight w:val="0"/>
              <w:marTop w:val="0"/>
              <w:marBottom w:val="0"/>
              <w:divBdr>
                <w:top w:val="none" w:sz="0" w:space="0" w:color="auto"/>
                <w:left w:val="none" w:sz="0" w:space="0" w:color="auto"/>
                <w:bottom w:val="none" w:sz="0" w:space="0" w:color="auto"/>
                <w:right w:val="none" w:sz="0" w:space="0" w:color="auto"/>
              </w:divBdr>
            </w:div>
          </w:divsChild>
        </w:div>
        <w:div w:id="1113524711">
          <w:marLeft w:val="-225"/>
          <w:marRight w:val="-225"/>
          <w:marTop w:val="0"/>
          <w:marBottom w:val="0"/>
          <w:divBdr>
            <w:top w:val="none" w:sz="0" w:space="0" w:color="auto"/>
            <w:left w:val="none" w:sz="0" w:space="0" w:color="auto"/>
            <w:bottom w:val="single" w:sz="6" w:space="11" w:color="DDDDDD"/>
            <w:right w:val="none" w:sz="0" w:space="0" w:color="auto"/>
          </w:divBdr>
          <w:divsChild>
            <w:div w:id="435178326">
              <w:marLeft w:val="0"/>
              <w:marRight w:val="0"/>
              <w:marTop w:val="0"/>
              <w:marBottom w:val="0"/>
              <w:divBdr>
                <w:top w:val="none" w:sz="0" w:space="0" w:color="auto"/>
                <w:left w:val="none" w:sz="0" w:space="0" w:color="auto"/>
                <w:bottom w:val="none" w:sz="0" w:space="0" w:color="auto"/>
                <w:right w:val="none" w:sz="0" w:space="0" w:color="auto"/>
              </w:divBdr>
            </w:div>
            <w:div w:id="1038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3405">
      <w:bodyDiv w:val="1"/>
      <w:marLeft w:val="0"/>
      <w:marRight w:val="0"/>
      <w:marTop w:val="0"/>
      <w:marBottom w:val="0"/>
      <w:divBdr>
        <w:top w:val="none" w:sz="0" w:space="0" w:color="auto"/>
        <w:left w:val="none" w:sz="0" w:space="0" w:color="auto"/>
        <w:bottom w:val="none" w:sz="0" w:space="0" w:color="auto"/>
        <w:right w:val="none" w:sz="0" w:space="0" w:color="auto"/>
      </w:divBdr>
    </w:div>
    <w:div w:id="208668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8</Pages>
  <Words>1141</Words>
  <Characters>6281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p.voglimacci@amm-marseille.com</dc:creator>
  <cp:keywords/>
  <dc:description/>
  <cp:lastModifiedBy>p.voglimacci@amm-marseille.com</cp:lastModifiedBy>
  <cp:revision>5</cp:revision>
  <dcterms:created xsi:type="dcterms:W3CDTF">2020-08-04T08:07:00Z</dcterms:created>
  <dcterms:modified xsi:type="dcterms:W3CDTF">2020-08-11T07:53:00Z</dcterms:modified>
</cp:coreProperties>
</file>